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5a42" w14:textId="a545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Байзақ аудандық мәслихатының 2017 жылғы 14 желтоқсандағы №22-2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21 мамырдағы № 29-2 шешімі. Жамбыл облысы Әділет департаментінде 2018 жылғы 25 мамырда № 3834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мәтінінде тұпнұсқаның пунктуациясы мен орфографиясы сақталған. </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№18-3 шешіміне өзгерістер енгізу туралы" Жамбыл облыстық мәслихатының 2018 жылғы 14 мамырдағы </w:t>
      </w:r>
      <w:r>
        <w:rPr>
          <w:rFonts w:ascii="Times New Roman"/>
          <w:b w:val="false"/>
          <w:i w:val="false"/>
          <w:color w:val="000000"/>
          <w:sz w:val="28"/>
        </w:rPr>
        <w:t>№23-2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№3819</w:t>
      </w:r>
      <w:r>
        <w:rPr>
          <w:rFonts w:ascii="Times New Roman"/>
          <w:b w:val="false"/>
          <w:i w:val="false"/>
          <w:color w:val="000000"/>
          <w:sz w:val="28"/>
        </w:rPr>
        <w:t xml:space="preserve"> болып тіркелген) негізінде аудандық мәслихат ШЕШІМ ҚАБЫЛДАДЫ:</w:t>
      </w:r>
    </w:p>
    <w:p>
      <w:pPr>
        <w:spacing w:after="0"/>
        <w:ind w:left="0"/>
        <w:jc w:val="both"/>
      </w:pPr>
      <w:r>
        <w:rPr>
          <w:rFonts w:ascii="Times New Roman"/>
          <w:b w:val="false"/>
          <w:i w:val="false"/>
          <w:color w:val="000000"/>
          <w:sz w:val="28"/>
        </w:rPr>
        <w:t xml:space="preserve">
      1. "2018 – 2020 жылдарға арналған аудандық бюджет туралы" Байзақ аудандық мәслихатының 2017 жылғы 14 желтоқсандағы </w:t>
      </w:r>
      <w:r>
        <w:rPr>
          <w:rFonts w:ascii="Times New Roman"/>
          <w:b w:val="false"/>
          <w:i w:val="false"/>
          <w:color w:val="000000"/>
          <w:sz w:val="28"/>
        </w:rPr>
        <w:t>№22-2</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№3649</w:t>
      </w:r>
      <w:r>
        <w:rPr>
          <w:rFonts w:ascii="Times New Roman"/>
          <w:b w:val="false"/>
          <w:i w:val="false"/>
          <w:color w:val="000000"/>
          <w:sz w:val="28"/>
        </w:rPr>
        <w:t xml:space="preserve"> болып тіркелген, 2017 жылғы 27 желтоқсандағы аудандық "Ауыл жаңалығы – Сельская новь" газетінде жарияланған) келесідей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p>
    <w:p>
      <w:pPr>
        <w:spacing w:after="0"/>
        <w:ind w:left="0"/>
        <w:jc w:val="both"/>
      </w:pPr>
      <w:r>
        <w:rPr>
          <w:rFonts w:ascii="Times New Roman"/>
          <w:b w:val="false"/>
          <w:i w:val="false"/>
          <w:color w:val="000000"/>
          <w:sz w:val="28"/>
        </w:rPr>
        <w:t>
      "13 026 765" сандары "13 681 204" сандарымен ауыстырылсын;</w:t>
      </w:r>
    </w:p>
    <w:p>
      <w:pPr>
        <w:spacing w:after="0"/>
        <w:ind w:left="0"/>
        <w:jc w:val="both"/>
      </w:pPr>
      <w:r>
        <w:rPr>
          <w:rFonts w:ascii="Times New Roman"/>
          <w:b w:val="false"/>
          <w:i w:val="false"/>
          <w:color w:val="000000"/>
          <w:sz w:val="28"/>
        </w:rPr>
        <w:t>
      "1 187 101" сандары "1 203 601" сандарымен ауыстырылсын;</w:t>
      </w:r>
    </w:p>
    <w:p>
      <w:pPr>
        <w:spacing w:after="0"/>
        <w:ind w:left="0"/>
        <w:jc w:val="both"/>
      </w:pPr>
      <w:r>
        <w:rPr>
          <w:rFonts w:ascii="Times New Roman"/>
          <w:b w:val="false"/>
          <w:i w:val="false"/>
          <w:color w:val="000000"/>
          <w:sz w:val="28"/>
        </w:rPr>
        <w:t>
      "11 780 977" сандары "12 418 916"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"13 044 114" сандары "13 698 553" сандарымен ауыстырылсын;</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p>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Жамишжанов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Сарсенов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2018 жылғы 21 мамырдағы</w:t>
            </w:r>
            <w:r>
              <w:br/>
            </w:r>
            <w:r>
              <w:rPr>
                <w:rFonts w:ascii="Times New Roman"/>
                <w:b w:val="false"/>
                <w:i w:val="false"/>
                <w:color w:val="000000"/>
                <w:sz w:val="20"/>
              </w:rPr>
              <w:t xml:space="preserve"> №29-2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1 қосымша</w:t>
            </w:r>
          </w:p>
        </w:tc>
      </w:tr>
    </w:tbl>
    <w:p>
      <w:pPr>
        <w:spacing w:after="0"/>
        <w:ind w:left="0"/>
        <w:jc w:val="left"/>
      </w:pPr>
      <w:r>
        <w:rPr>
          <w:rFonts w:ascii="Times New Roman"/>
          <w:b/>
          <w:i w:val="false"/>
          <w:color w:val="000000"/>
        </w:rPr>
        <w:t xml:space="preserve"> 2018 жылдарға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318"/>
        <w:gridCol w:w="1318"/>
        <w:gridCol w:w="6477"/>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13698553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6136404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5891590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849225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етудііске асыру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2583460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1907878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1563103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1764619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1764619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мамырдағы</w:t>
            </w:r>
            <w:r>
              <w:br/>
            </w:r>
            <w:r>
              <w:rPr>
                <w:rFonts w:ascii="Times New Roman"/>
                <w:b w:val="false"/>
                <w:i w:val="false"/>
                <w:color w:val="000000"/>
                <w:sz w:val="20"/>
              </w:rPr>
              <w:t>№29-2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6 қосымша</w:t>
            </w:r>
          </w:p>
        </w:tc>
      </w:tr>
    </w:tbl>
    <w:p>
      <w:pPr>
        <w:spacing w:after="0"/>
        <w:ind w:left="0"/>
        <w:jc w:val="left"/>
      </w:pPr>
      <w:r>
        <w:rPr>
          <w:rFonts w:ascii="Times New Roman"/>
          <w:b/>
          <w:i w:val="false"/>
          <w:color w:val="000000"/>
        </w:rPr>
        <w:t xml:space="preserve"> 2018 жылға арналған Сазтерек ауылдық (селолық) округінің бюджеттік бағдарламаларының тізбесі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3416"/>
        <w:gridCol w:w="2824"/>
        <w:gridCol w:w="1758"/>
        <w:gridCol w:w="2899"/>
      </w:tblGrid>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