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89af" w14:textId="ab58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14 наурыздағы № 29-9 шешімі. Жамбыл облысы Әділет департаментінде 2018 жылғы 28 наурызда № 3753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16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мәслихатының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бюджет және қаланың әлеуметтік-экономикалық дамуы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№29-9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қалалық мәслихатының күші жойылды деп танылған шешімдердің тізбесі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салықтың ставкаларын белгілеу туралы" Тараз қалалық мәслихатының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№17-5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№6-1-90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жылы 22 мамырда "Жамбыл-Тараз" газетінде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салығының ставкалары туралы" Тараз қалалық мәслихатының 2010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№6-1-120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жылы 26 қаңтарда "Жамбыл-Тараз" газетінде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салығының ставкалары туралы" Тараз қалалық мәслихатының 2010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№36-6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толықтырулар енгізу туралы" Тараз қалалық мәслихатының 2011 жылғы 30 наурыздағы №38-7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№6-1-128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2011 жылы 12 мамырда "Жамбыл-Тараз" газетінде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"Пайдаланылмайтын ауыл шаруашылығы мақсатындағы жерлерге бірыңғай жер салығының мөлшерлемелерін жоғарылату туралы" Тараз қалалық мәслихатының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№52-8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№3022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жылы 13 сәуірде "Жамбыл-Тараз" газетінде жарияланған).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