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2504" w14:textId="be82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учаскелерінің бөлінетіндігі мен бөлінбейтіндігін айқындау" мемлекеттік көрсетілетін қызмет регламентін бекіту туралы" Жамбыл облысы әкімдігінің 2018 жылғы 05 сәуірдегі № 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21 мамырдағы № 89 қаулысы. Жамбыл облысы Әділет департаментінде 2018 жылғы 11 маусымда № 3857 болып тіркелді. Күші жойылды - Жамбыл облысы әкімдігінің 2020 жылғы 15 желтоқсандағы № 280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 регламентін бекіту туралы" Жамбыл облысы әкімдігінің 2018 жылғы 05 сәуірдегі </w:t>
      </w:r>
      <w:r>
        <w:rPr>
          <w:rFonts w:ascii="Times New Roman"/>
          <w:b w:val="false"/>
          <w:i w:val="false"/>
          <w:color w:val="000000"/>
          <w:sz w:val="28"/>
        </w:rPr>
        <w:t>№ 60</w:t>
      </w:r>
      <w:r>
        <w:rPr>
          <w:rFonts w:ascii="Times New Roman"/>
          <w:b w:val="false"/>
          <w:i w:val="false"/>
          <w:color w:val="000000"/>
          <w:sz w:val="28"/>
        </w:rPr>
        <w:t xml:space="preserve"> қаулысына (Нормативтік құқықтық актілердің мемлекеттік тіркеу тізіліміне </w:t>
      </w:r>
      <w:r>
        <w:rPr>
          <w:rFonts w:ascii="Times New Roman"/>
          <w:b w:val="false"/>
          <w:i w:val="false"/>
          <w:color w:val="000000"/>
          <w:sz w:val="28"/>
        </w:rPr>
        <w:t>№ 3793</w:t>
      </w:r>
      <w:r>
        <w:rPr>
          <w:rFonts w:ascii="Times New Roman"/>
          <w:b w:val="false"/>
          <w:i w:val="false"/>
          <w:color w:val="000000"/>
          <w:sz w:val="28"/>
        </w:rPr>
        <w:t xml:space="preserve"> болып тіркелген, 2018 жылғы 3 мамырда Қазақстан Республикасы нормативтік құқықтық актілерінің эталондық бақылау банкінде электрондық түрде жарияланған) мынадай өзгеріс енгізілсін: </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4"/>
    <w:bookmarkStart w:name="z15"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6" w:id="6"/>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6"/>
    <w:bookmarkStart w:name="z17"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8" w:id="8"/>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8"/>
    <w:bookmarkStart w:name="z19" w:id="9"/>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9"/>
    <w:bookmarkStart w:name="z20" w:id="10"/>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М.Мұсаевқа жүктелсін. </w:t>
      </w:r>
    </w:p>
    <w:bookmarkEnd w:id="10"/>
    <w:bookmarkStart w:name="z21"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"21" мамырдағы</w:t>
            </w:r>
            <w:r>
              <w:br/>
            </w:r>
            <w:r>
              <w:rPr>
                <w:rFonts w:ascii="Times New Roman"/>
                <w:b w:val="false"/>
                <w:i w:val="false"/>
                <w:color w:val="000000"/>
                <w:sz w:val="20"/>
              </w:rPr>
              <w:t xml:space="preserve">№ 89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"05" сәуірдегі</w:t>
            </w:r>
            <w:r>
              <w:br/>
            </w:r>
            <w:r>
              <w:rPr>
                <w:rFonts w:ascii="Times New Roman"/>
                <w:b w:val="false"/>
                <w:i w:val="false"/>
                <w:color w:val="000000"/>
                <w:sz w:val="20"/>
              </w:rPr>
              <w:t>№ 60 қаулысымен бекітілген</w:t>
            </w:r>
          </w:p>
        </w:tc>
      </w:tr>
    </w:tbl>
    <w:bookmarkStart w:name="z25" w:id="12"/>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12"/>
    <w:bookmarkStart w:name="z26" w:id="13"/>
    <w:p>
      <w:pPr>
        <w:spacing w:after="0"/>
        <w:ind w:left="0"/>
        <w:jc w:val="left"/>
      </w:pPr>
      <w:r>
        <w:rPr>
          <w:rFonts w:ascii="Times New Roman"/>
          <w:b/>
          <w:i w:val="false"/>
          <w:color w:val="000000"/>
        </w:rPr>
        <w:t xml:space="preserve"> 1. Жалпы ережелер</w:t>
      </w:r>
    </w:p>
    <w:bookmarkEnd w:id="13"/>
    <w:bookmarkStart w:name="z27" w:id="14"/>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қызметі (бұдан әрі – мемлекеттік көрсетілетін қызмет)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бұйрығымен бекітілген "Жер учаскелерінің бөлінетіндігі мен бөлінбейтіндігін айқындау" мемлекеттік көрсетілетін қызмет стандартына (Нормативтік құқықтық актілердің мемлекеттік тіркеу тізіліміне </w:t>
      </w:r>
      <w:r>
        <w:rPr>
          <w:rFonts w:ascii="Times New Roman"/>
          <w:b w:val="false"/>
          <w:i w:val="false"/>
          <w:color w:val="000000"/>
          <w:sz w:val="28"/>
        </w:rPr>
        <w:t>№ 15846</w:t>
      </w:r>
      <w:r>
        <w:rPr>
          <w:rFonts w:ascii="Times New Roman"/>
          <w:b w:val="false"/>
          <w:i w:val="false"/>
          <w:color w:val="000000"/>
          <w:sz w:val="28"/>
        </w:rPr>
        <w:t xml:space="preserve"> болып тіркелген) (бұдан әрі - стандарт) сәйкес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(бұдан әрі – көрсетілетін қызметті беруші) көрсетеді. </w:t>
      </w:r>
    </w:p>
    <w:bookmarkEnd w:id="14"/>
    <w:bookmarkStart w:name="z28" w:id="1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5"/>
    <w:bookmarkStart w:name="z29"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30" w:id="17"/>
    <w:p>
      <w:pPr>
        <w:spacing w:after="0"/>
        <w:ind w:left="0"/>
        <w:jc w:val="both"/>
      </w:pPr>
      <w:r>
        <w:rPr>
          <w:rFonts w:ascii="Times New Roman"/>
          <w:b w:val="false"/>
          <w:i w:val="false"/>
          <w:color w:val="000000"/>
          <w:sz w:val="28"/>
        </w:rPr>
        <w:t xml:space="preserve">
      3. Мемлекеттiк қызметті көрсету нәтижесі: жер учаскелерінің бөлінетіндігі мен бөлінбейтіндігін айқындау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7"/>
    <w:bookmarkStart w:name="z31"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3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9"/>
    <w:bookmarkStart w:name="z33" w:id="20"/>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 </w:t>
      </w:r>
    </w:p>
    <w:bookmarkEnd w:id="20"/>
    <w:bookmarkStart w:name="z34"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35" w:id="22"/>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құжаттар топтамасын қабылдауы мен тіркеуін жүзеге асырады және көрсетілетін қызметті берушінің басшысына береді, күнтізбелік 1 (бір) күн ішінде;</w:t>
      </w:r>
    </w:p>
    <w:bookmarkEnd w:id="22"/>
    <w:bookmarkStart w:name="z36" w:id="23"/>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bookmarkEnd w:id="23"/>
    <w:bookmarkStart w:name="z37" w:id="24"/>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bookmarkEnd w:id="24"/>
    <w:bookmarkStart w:name="z38" w:id="25"/>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bookmarkEnd w:id="25"/>
    <w:bookmarkStart w:name="z39" w:id="26"/>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w:t>
      </w:r>
    </w:p>
    <w:bookmarkEnd w:id="26"/>
    <w:bookmarkStart w:name="z40" w:id="27"/>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мемлекеттік қызмет көрсету нәтижесін береді, 15 (он бес) минут ішінде.</w:t>
      </w:r>
    </w:p>
    <w:bookmarkEnd w:id="27"/>
    <w:bookmarkStart w:name="z41"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8"/>
    <w:bookmarkStart w:name="z42" w:id="29"/>
    <w:p>
      <w:pPr>
        <w:spacing w:after="0"/>
        <w:ind w:left="0"/>
        <w:jc w:val="both"/>
      </w:pPr>
      <w:r>
        <w:rPr>
          <w:rFonts w:ascii="Times New Roman"/>
          <w:b w:val="false"/>
          <w:i w:val="false"/>
          <w:color w:val="000000"/>
          <w:sz w:val="28"/>
        </w:rPr>
        <w:t>
      1) құжаттар топтамасын қабылдау және тіркеу;</w:t>
      </w:r>
    </w:p>
    <w:bookmarkEnd w:id="29"/>
    <w:bookmarkStart w:name="z43" w:id="30"/>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0"/>
    <w:bookmarkStart w:name="z44" w:id="31"/>
    <w:p>
      <w:pPr>
        <w:spacing w:after="0"/>
        <w:ind w:left="0"/>
        <w:jc w:val="both"/>
      </w:pPr>
      <w:r>
        <w:rPr>
          <w:rFonts w:ascii="Times New Roman"/>
          <w:b w:val="false"/>
          <w:i w:val="false"/>
          <w:color w:val="000000"/>
          <w:sz w:val="28"/>
        </w:rPr>
        <w:t>
      3) мемлекеттік қызмет көрсету нәтижесінің жобасы;</w:t>
      </w:r>
    </w:p>
    <w:bookmarkEnd w:id="31"/>
    <w:bookmarkStart w:name="z45" w:id="32"/>
    <w:p>
      <w:pPr>
        <w:spacing w:after="0"/>
        <w:ind w:left="0"/>
        <w:jc w:val="both"/>
      </w:pPr>
      <w:r>
        <w:rPr>
          <w:rFonts w:ascii="Times New Roman"/>
          <w:b w:val="false"/>
          <w:i w:val="false"/>
          <w:color w:val="000000"/>
          <w:sz w:val="28"/>
        </w:rPr>
        <w:t>
      4) қол қойылған мемлекеттік қызмет көрсету нәтижесі;</w:t>
      </w:r>
    </w:p>
    <w:bookmarkEnd w:id="32"/>
    <w:bookmarkStart w:name="z46" w:id="33"/>
    <w:p>
      <w:pPr>
        <w:spacing w:after="0"/>
        <w:ind w:left="0"/>
        <w:jc w:val="both"/>
      </w:pPr>
      <w:r>
        <w:rPr>
          <w:rFonts w:ascii="Times New Roman"/>
          <w:b w:val="false"/>
          <w:i w:val="false"/>
          <w:color w:val="000000"/>
          <w:sz w:val="28"/>
        </w:rPr>
        <w:t>
      5) берілген мемлекеттік қызмет көрсету нәтижесі.</w:t>
      </w:r>
    </w:p>
    <w:bookmarkEnd w:id="33"/>
    <w:bookmarkStart w:name="z47"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48" w:id="35"/>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35"/>
    <w:bookmarkStart w:name="z49"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50"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51"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52"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9"/>
    <w:bookmarkStart w:name="z53" w:id="40"/>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құжаттар топтамасын қабылдауы мен тіркеуін жүзеге асырады және көрсетілетін қызметті берушінің басшысына береді, күнтізбелік 1 (бір) күн ішінде;</w:t>
      </w:r>
    </w:p>
    <w:bookmarkEnd w:id="40"/>
    <w:bookmarkStart w:name="z54" w:id="41"/>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bookmarkEnd w:id="41"/>
    <w:bookmarkStart w:name="z55" w:id="42"/>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bookmarkEnd w:id="42"/>
    <w:bookmarkStart w:name="z56" w:id="43"/>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bookmarkEnd w:id="43"/>
    <w:bookmarkStart w:name="z57" w:id="44"/>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w:t>
      </w:r>
    </w:p>
    <w:bookmarkEnd w:id="44"/>
    <w:bookmarkStart w:name="z58" w:id="45"/>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мемлекеттік қызмет көрсету нәтижесін береді, 15 (он бес) минут ішінде.</w:t>
      </w:r>
    </w:p>
    <w:bookmarkEnd w:id="45"/>
    <w:bookmarkStart w:name="z59" w:id="4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6"/>
    <w:bookmarkStart w:name="z60" w:id="47"/>
    <w:p>
      <w:pPr>
        <w:spacing w:after="0"/>
        <w:ind w:left="0"/>
        <w:jc w:val="both"/>
      </w:pPr>
      <w:r>
        <w:rPr>
          <w:rFonts w:ascii="Times New Roman"/>
          <w:b w:val="false"/>
          <w:i w:val="false"/>
          <w:color w:val="000000"/>
          <w:sz w:val="28"/>
        </w:rPr>
        <w:t>
      9. Мемлекеттік қызмет көрсетуге қажетті құжаттарды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47"/>
    <w:bookmarkStart w:name="z61" w:id="48"/>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2 қосымшасындағы нысанға сәйкес өтінішті қабылдаудан бас тарту туралы қолхат береді.</w:t>
      </w:r>
    </w:p>
    <w:bookmarkEnd w:id="48"/>
    <w:bookmarkStart w:name="z62" w:id="49"/>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 бұл ретте құжаттарды қабылдау күні мемлекеттік қызметті көрсету мерзіміне кірмейді.</w:t>
      </w:r>
    </w:p>
    <w:bookmarkEnd w:id="49"/>
    <w:bookmarkStart w:name="z63" w:id="50"/>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 қызметкеріне береді, күнтізбелік 15 (он бес) күн ішінде.</w:t>
      </w:r>
    </w:p>
    <w:bookmarkEnd w:id="50"/>
    <w:bookmarkStart w:name="z64" w:id="51"/>
    <w:p>
      <w:pPr>
        <w:spacing w:after="0"/>
        <w:ind w:left="0"/>
        <w:jc w:val="both"/>
      </w:pPr>
      <w:r>
        <w:rPr>
          <w:rFonts w:ascii="Times New Roman"/>
          <w:b w:val="false"/>
          <w:i w:val="false"/>
          <w:color w:val="000000"/>
          <w:sz w:val="28"/>
        </w:rPr>
        <w:t>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жүзеге асырады, 15 (он бес) минут ішінде.</w:t>
      </w:r>
    </w:p>
    <w:bookmarkEnd w:id="51"/>
    <w:bookmarkStart w:name="z65" w:id="52"/>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52"/>
    <w:bookmarkStart w:name="z66" w:id="53"/>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bookmarkEnd w:id="53"/>
    <w:bookmarkStart w:name="z67" w:id="54"/>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 xml:space="preserve">бөлінбейтіндігін айқындау"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9" w:id="55"/>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бизнес-процесінің анықтамалығы</w:t>
      </w:r>
    </w:p>
    <w:bookmarkEnd w:id="55"/>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7"/>
    <w:p>
      <w:pPr>
        <w:spacing w:after="0"/>
        <w:ind w:left="0"/>
        <w:jc w:val="left"/>
      </w:pPr>
      <w:r>
        <w:rPr>
          <w:rFonts w:ascii="Times New Roman"/>
          <w:b/>
          <w:i w:val="false"/>
          <w:color w:val="000000"/>
        </w:rPr>
        <w:t xml:space="preserve"> Шартты белгілер:</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