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08ec" w14:textId="4f80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бойынша Тексеру комиссиясының 2018 жылғы 12 сәуірдегі № 1-НҚ нормативтік қаулысы. Жамбыл облысы Әділет департаментінде 2018 жылғы 17 сәуірде № 3790 болып тіркелді. Күші жойылды - Жамбыл облысы бойынша Тексеру комиссиясының 2023 жылғы 17 сәуірдегі № 1-НҚ нормативтік қаулысымен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бойынша Тексеру комиссиясының 17.04.2023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Жамбыл облысы бойынша тексеру комиссиясы 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Жамбыл облысы бойынша тексеру комиссиясының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"Жамбыл облысы бойынша тексеру комиссиясының "Б" корпусы мемлекеттік әкімшілік қызметшілерінің қызметін бағалаудың әдістемесін бекіту туралы" Жамбыл облысы бойынша тексеру комиссиясының 2017 жылғы 16 наурыздағы </w:t>
      </w:r>
      <w:r>
        <w:rPr>
          <w:rFonts w:ascii="Times New Roman"/>
          <w:b w:val="false"/>
          <w:i w:val="false"/>
          <w:color w:val="000000"/>
          <w:sz w:val="28"/>
        </w:rPr>
        <w:t>№ 1-НҚ</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3380</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2017 жылдың 24 сәуірінде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3. Жамбыл облысы бойынша тексеру комиссиясының құқықтық қамтамасыз ету және құжат айналымы бөлімі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бойынша тексеру комиссиясының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4. Осы қаулының орындалуын бақылау Жамбыл облысы бойынша тексеру комиссиясы аппаратының басшысы Б.Е. Жолымбетовке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2018 жылғы 12 сәурдегі</w:t>
            </w:r>
            <w:r>
              <w:br/>
            </w:r>
            <w:r>
              <w:rPr>
                <w:rFonts w:ascii="Times New Roman"/>
                <w:b w:val="false"/>
                <w:i w:val="false"/>
                <w:color w:val="000000"/>
                <w:sz w:val="20"/>
              </w:rPr>
              <w:t>№ 1-НҚ қаулысымен бекітілген</w:t>
            </w:r>
          </w:p>
        </w:tc>
      </w:tr>
    </w:tbl>
    <w:bookmarkStart w:name="z18" w:id="11"/>
    <w:p>
      <w:pPr>
        <w:spacing w:after="0"/>
        <w:ind w:left="0"/>
        <w:jc w:val="left"/>
      </w:pPr>
      <w:r>
        <w:rPr>
          <w:rFonts w:ascii="Times New Roman"/>
          <w:b/>
          <w:i w:val="false"/>
          <w:color w:val="000000"/>
        </w:rPr>
        <w:t xml:space="preserve"> Жамбыл облысы бойынша тексеру комиссиясының "Б" корпусы мемлекеттік әкімшілік қызметшілерінің қызметін бағалаудың әдістемесі</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Жамбыл облысы бойынша тексеру комиссиясының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әзірленді (Қазақстан Республикасының Әділет министрлігінде 2018 жылғы 01 ақпанда </w:t>
      </w:r>
      <w:r>
        <w:rPr>
          <w:rFonts w:ascii="Times New Roman"/>
          <w:b w:val="false"/>
          <w:i w:val="false"/>
          <w:color w:val="000000"/>
          <w:sz w:val="28"/>
        </w:rPr>
        <w:t>№ 16299</w:t>
      </w:r>
      <w:r>
        <w:rPr>
          <w:rFonts w:ascii="Times New Roman"/>
          <w:b w:val="false"/>
          <w:i w:val="false"/>
          <w:color w:val="000000"/>
          <w:sz w:val="28"/>
        </w:rPr>
        <w:t xml:space="preserve"> болып тіркелген) және Жамбыл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13"/>
    <w:bookmarkStart w:name="z21"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2"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6"/>
    <w:bookmarkStart w:name="z24"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25"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6"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27" w:id="20"/>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20"/>
    <w:bookmarkStart w:name="z28"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29"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0" w:id="23"/>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3"/>
    <w:bookmarkStart w:name="z31" w:id="24"/>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4"/>
    <w:bookmarkStart w:name="z32"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3"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4" w:id="27"/>
    <w:p>
      <w:pPr>
        <w:spacing w:after="0"/>
        <w:ind w:left="0"/>
        <w:jc w:val="both"/>
      </w:pPr>
      <w:r>
        <w:rPr>
          <w:rFonts w:ascii="Times New Roman"/>
          <w:b w:val="false"/>
          <w:i w:val="false"/>
          <w:color w:val="000000"/>
          <w:sz w:val="28"/>
        </w:rPr>
        <w:t>
      1) НМИ жетістіктерін бағалау;</w:t>
      </w:r>
    </w:p>
    <w:bookmarkEnd w:id="27"/>
    <w:bookmarkStart w:name="z35"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36"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37"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38"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39" w:id="32"/>
    <w:p>
      <w:pPr>
        <w:spacing w:after="0"/>
        <w:ind w:left="0"/>
        <w:jc w:val="left"/>
      </w:pPr>
      <w:r>
        <w:rPr>
          <w:rFonts w:ascii="Times New Roman"/>
          <w:b/>
          <w:i w:val="false"/>
          <w:color w:val="000000"/>
        </w:rPr>
        <w:t xml:space="preserve"> 2-тарау. НМИ анықтау тәртібі</w:t>
      </w:r>
    </w:p>
    <w:bookmarkEnd w:id="32"/>
    <w:bookmarkStart w:name="z40"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1"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2"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3"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4"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45" w:id="38"/>
    <w:p>
      <w:pPr>
        <w:spacing w:after="0"/>
        <w:ind w:left="0"/>
        <w:jc w:val="both"/>
      </w:pPr>
      <w:r>
        <w:rPr>
          <w:rFonts w:ascii="Times New Roman"/>
          <w:b w:val="false"/>
          <w:i w:val="false"/>
          <w:color w:val="000000"/>
          <w:sz w:val="28"/>
        </w:rPr>
        <w:t>
      13. НМИ:</w:t>
      </w:r>
    </w:p>
    <w:bookmarkEnd w:id="38"/>
    <w:bookmarkStart w:name="z46"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47"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48" w:id="4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1"/>
    <w:bookmarkStart w:name="z49"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0"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1" w:id="44"/>
    <w:p>
      <w:pPr>
        <w:spacing w:after="0"/>
        <w:ind w:left="0"/>
        <w:jc w:val="both"/>
      </w:pPr>
      <w:r>
        <w:rPr>
          <w:rFonts w:ascii="Times New Roman"/>
          <w:b w:val="false"/>
          <w:i w:val="false"/>
          <w:color w:val="000000"/>
          <w:sz w:val="28"/>
        </w:rPr>
        <w:t xml:space="preserve">
      14. НМИ саны 5 құрайды. </w:t>
      </w:r>
    </w:p>
    <w:bookmarkEnd w:id="44"/>
    <w:bookmarkStart w:name="z52"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3" w:id="46"/>
    <w:p>
      <w:pPr>
        <w:spacing w:after="0"/>
        <w:ind w:left="0"/>
        <w:jc w:val="left"/>
      </w:pPr>
      <w:r>
        <w:rPr>
          <w:rFonts w:ascii="Times New Roman"/>
          <w:b/>
          <w:i w:val="false"/>
          <w:color w:val="000000"/>
        </w:rPr>
        <w:t xml:space="preserve"> 3-тарау. НМИ жетістігін бағалау тәртібі</w:t>
      </w:r>
    </w:p>
    <w:bookmarkEnd w:id="46"/>
    <w:bookmarkStart w:name="z54"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55"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8"/>
    <w:bookmarkStart w:name="z56"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9"/>
    <w:bookmarkStart w:name="z57"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58"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59"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0"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1"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2"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3"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4"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65"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66" w:id="59"/>
    <w:p>
      <w:pPr>
        <w:spacing w:after="0"/>
        <w:ind w:left="0"/>
        <w:jc w:val="both"/>
      </w:pPr>
      <w:r>
        <w:rPr>
          <w:rFonts w:ascii="Times New Roman"/>
          <w:b w:val="false"/>
          <w:i w:val="false"/>
          <w:color w:val="000000"/>
          <w:sz w:val="28"/>
        </w:rPr>
        <w:t>
      1) бағалаумен келісу;</w:t>
      </w:r>
    </w:p>
    <w:bookmarkEnd w:id="59"/>
    <w:bookmarkStart w:name="z67" w:id="60"/>
    <w:p>
      <w:pPr>
        <w:spacing w:after="0"/>
        <w:ind w:left="0"/>
        <w:jc w:val="both"/>
      </w:pPr>
      <w:r>
        <w:rPr>
          <w:rFonts w:ascii="Times New Roman"/>
          <w:b w:val="false"/>
          <w:i w:val="false"/>
          <w:color w:val="000000"/>
          <w:sz w:val="28"/>
        </w:rPr>
        <w:t xml:space="preserve">
      2) түзетуге жіберу. </w:t>
      </w:r>
    </w:p>
    <w:bookmarkEnd w:id="60"/>
    <w:bookmarkStart w:name="z68" w:id="6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69"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0"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4-тарау. Құзыреттерді бағалау тәртібі</w:t>
      </w:r>
    </w:p>
    <w:bookmarkEnd w:id="64"/>
    <w:bookmarkStart w:name="z72"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3"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4"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75"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76"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77"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78" w:id="71"/>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71"/>
    <w:bookmarkStart w:name="z79"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0"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1"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2"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3"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4"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85"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86"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89"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бағалау нәтижелерін бекіту;</w:t>
      </w:r>
    </w:p>
    <w:bookmarkEnd w:id="83"/>
    <w:bookmarkStart w:name="z91" w:id="84"/>
    <w:p>
      <w:pPr>
        <w:spacing w:after="0"/>
        <w:ind w:left="0"/>
        <w:jc w:val="both"/>
      </w:pPr>
      <w:r>
        <w:rPr>
          <w:rFonts w:ascii="Times New Roman"/>
          <w:b w:val="false"/>
          <w:i w:val="false"/>
          <w:color w:val="000000"/>
          <w:sz w:val="28"/>
        </w:rPr>
        <w:t>
      2) бағалау нәтижелерін қайта қарау.</w:t>
      </w:r>
    </w:p>
    <w:bookmarkEnd w:id="84"/>
    <w:bookmarkStart w:name="z92"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3"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4"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95"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96"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97"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98"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99" w:id="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2"/>
    <w:bookmarkStart w:name="z100"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_________________</w:t>
            </w:r>
          </w:p>
        </w:tc>
      </w:tr>
    </w:tbl>
    <w:bookmarkStart w:name="z105"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06" w:id="95"/>
    <w:p>
      <w:pPr>
        <w:spacing w:after="0"/>
        <w:ind w:left="0"/>
        <w:jc w:val="both"/>
      </w:pPr>
      <w:r>
        <w:rPr>
          <w:rFonts w:ascii="Times New Roman"/>
          <w:b w:val="false"/>
          <w:i w:val="false"/>
          <w:color w:val="000000"/>
          <w:sz w:val="28"/>
        </w:rPr>
        <w:t>
      _____________________________________________________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08" w:id="96"/>
      <w:r>
        <w:rPr>
          <w:rFonts w:ascii="Times New Roman"/>
          <w:b w:val="false"/>
          <w:i w:val="false"/>
          <w:color w:val="000000"/>
          <w:sz w:val="28"/>
        </w:rPr>
        <w:t>
      Қызметшінің (тегі, аты, әкесінің аты (болған жағдайда))______________________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 п/п</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 xml:space="preserve">тексеру комиссиясының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______________________</w:t>
            </w:r>
          </w:p>
        </w:tc>
      </w:tr>
    </w:tbl>
    <w:bookmarkStart w:name="z126" w:id="100"/>
    <w:p>
      <w:pPr>
        <w:spacing w:after="0"/>
        <w:ind w:left="0"/>
        <w:jc w:val="left"/>
      </w:pPr>
      <w:r>
        <w:rPr>
          <w:rFonts w:ascii="Times New Roman"/>
          <w:b/>
          <w:i w:val="false"/>
          <w:color w:val="000000"/>
        </w:rPr>
        <w:t xml:space="preserve"> НМИ бойынша бағалау парағы</w:t>
      </w:r>
    </w:p>
    <w:bookmarkEnd w:id="100"/>
    <w:bookmarkStart w:name="z127" w:id="101"/>
    <w:p>
      <w:pPr>
        <w:spacing w:after="0"/>
        <w:ind w:left="0"/>
        <w:jc w:val="both"/>
      </w:pPr>
      <w:r>
        <w:rPr>
          <w:rFonts w:ascii="Times New Roman"/>
          <w:b w:val="false"/>
          <w:i w:val="false"/>
          <w:color w:val="000000"/>
          <w:sz w:val="28"/>
        </w:rPr>
        <w:t>
      ______________________________________________________________________ (Т.А.Ә., бағаланатын тұлғаның лауазымы)</w:t>
      </w:r>
    </w:p>
    <w:bookmarkEnd w:id="101"/>
    <w:bookmarkStart w:name="z128" w:id="102"/>
    <w:p>
      <w:pPr>
        <w:spacing w:after="0"/>
        <w:ind w:left="0"/>
        <w:jc w:val="both"/>
      </w:pPr>
      <w:r>
        <w:rPr>
          <w:rFonts w:ascii="Times New Roman"/>
          <w:b w:val="false"/>
          <w:i w:val="false"/>
          <w:color w:val="000000"/>
          <w:sz w:val="28"/>
        </w:rPr>
        <w:t>
      _________________________________________________________________________ (бағаланатын кезең)</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 п/п</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 xml:space="preserve">тексеру комиссиясының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06"/>
    <w:p>
      <w:pPr>
        <w:spacing w:after="0"/>
        <w:ind w:left="0"/>
        <w:jc w:val="left"/>
      </w:pPr>
      <w:r>
        <w:rPr>
          <w:rFonts w:ascii="Times New Roman"/>
          <w:b/>
          <w:i w:val="false"/>
          <w:color w:val="000000"/>
        </w:rPr>
        <w:t xml:space="preserve"> Құзыреттер бойынша бағалау парағы </w:t>
      </w:r>
    </w:p>
    <w:bookmarkEnd w:id="106"/>
    <w:p>
      <w:pPr>
        <w:spacing w:after="0"/>
        <w:ind w:left="0"/>
        <w:jc w:val="both"/>
      </w:pPr>
      <w:bookmarkStart w:name="z142" w:id="107"/>
      <w:r>
        <w:rPr>
          <w:rFonts w:ascii="Times New Roman"/>
          <w:b w:val="false"/>
          <w:i w:val="false"/>
          <w:color w:val="000000"/>
          <w:sz w:val="28"/>
        </w:rPr>
        <w:t xml:space="preserve">
      __________________________________________________________жыл </w:t>
      </w:r>
    </w:p>
    <w:bookmarkEnd w:id="107"/>
    <w:p>
      <w:pPr>
        <w:spacing w:after="0"/>
        <w:ind w:left="0"/>
        <w:jc w:val="both"/>
      </w:pPr>
    </w:p>
    <w:bookmarkStart w:name="z143" w:id="108"/>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108"/>
    <w:p>
      <w:pPr>
        <w:spacing w:after="0"/>
        <w:ind w:left="0"/>
        <w:jc w:val="both"/>
      </w:pPr>
      <w:bookmarkStart w:name="z144" w:id="109"/>
      <w:r>
        <w:rPr>
          <w:rFonts w:ascii="Times New Roman"/>
          <w:b w:val="false"/>
          <w:i w:val="false"/>
          <w:color w:val="000000"/>
          <w:sz w:val="28"/>
        </w:rPr>
        <w:t>
      Бағаланатын қызметшінің (тегі, аты, әкесінің аты (болған жағдайда) ___________</w:t>
      </w:r>
    </w:p>
    <w:bookmarkEnd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 р/с</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4</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5</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6</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7</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8"/>
          <w:p>
            <w:pPr>
              <w:spacing w:after="20"/>
              <w:ind w:left="20"/>
              <w:jc w:val="both"/>
            </w:pPr>
            <w:r>
              <w:rPr>
                <w:rFonts w:ascii="Times New Roman"/>
                <w:b w:val="false"/>
                <w:i w:val="false"/>
                <w:color w:val="000000"/>
                <w:sz w:val="20"/>
              </w:rPr>
              <w:t>
8</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9"/>
          <w:p>
            <w:pPr>
              <w:spacing w:after="20"/>
              <w:ind w:left="20"/>
              <w:jc w:val="both"/>
            </w:pPr>
            <w:r>
              <w:rPr>
                <w:rFonts w:ascii="Times New Roman"/>
                <w:b w:val="false"/>
                <w:i w:val="false"/>
                <w:color w:val="000000"/>
                <w:sz w:val="20"/>
              </w:rPr>
              <w:t>
9</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0"/>
          <w:p>
            <w:pPr>
              <w:spacing w:after="20"/>
              <w:ind w:left="20"/>
              <w:jc w:val="both"/>
            </w:pPr>
            <w:r>
              <w:rPr>
                <w:rFonts w:ascii="Times New Roman"/>
                <w:b w:val="false"/>
                <w:i w:val="false"/>
                <w:color w:val="000000"/>
                <w:sz w:val="20"/>
              </w:rPr>
              <w:t>
10</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11</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Қызметші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Тікелей басшы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бойынша </w:t>
            </w:r>
            <w:r>
              <w:br/>
            </w:r>
            <w:r>
              <w:rPr>
                <w:rFonts w:ascii="Times New Roman"/>
                <w:b w:val="false"/>
                <w:i w:val="false"/>
                <w:color w:val="000000"/>
                <w:sz w:val="20"/>
              </w:rPr>
              <w:t xml:space="preserve">тексеру комиссиясының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24"/>
    <w:p>
      <w:pPr>
        <w:spacing w:after="0"/>
        <w:ind w:left="0"/>
        <w:jc w:val="left"/>
      </w:pPr>
      <w:r>
        <w:rPr>
          <w:rFonts w:ascii="Times New Roman"/>
          <w:b/>
          <w:i w:val="false"/>
          <w:color w:val="000000"/>
        </w:rPr>
        <w:t xml:space="preserve"> Құзыреттердің мінез-құлық индикаторлары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Құзыреттер атауы</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D-3;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8"/>
          <w:p>
            <w:pPr>
              <w:spacing w:after="20"/>
              <w:ind w:left="20"/>
              <w:jc w:val="both"/>
            </w:pPr>
            <w:r>
              <w:rPr>
                <w:rFonts w:ascii="Times New Roman"/>
                <w:b w:val="false"/>
                <w:i w:val="false"/>
                <w:color w:val="000000"/>
                <w:sz w:val="20"/>
              </w:rPr>
              <w:t>
Тапсырмаларды жүйесіз орындайды;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9"/>
          <w:p>
            <w:pPr>
              <w:spacing w:after="20"/>
              <w:ind w:left="20"/>
              <w:jc w:val="both"/>
            </w:pPr>
            <w:r>
              <w:rPr>
                <w:rFonts w:ascii="Times New Roman"/>
                <w:b w:val="false"/>
                <w:i w:val="false"/>
                <w:color w:val="000000"/>
                <w:sz w:val="20"/>
              </w:rPr>
              <w:t>
D-3;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0"/>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1"/>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D-3;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Қажетті мәліметтерді таба алады;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Қажетті мәліметтерді таба алмайды;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5"/>
          <w:p>
            <w:pPr>
              <w:spacing w:after="20"/>
              <w:ind w:left="20"/>
              <w:jc w:val="both"/>
            </w:pPr>
            <w:r>
              <w:rPr>
                <w:rFonts w:ascii="Times New Roman"/>
                <w:b w:val="false"/>
                <w:i w:val="false"/>
                <w:color w:val="000000"/>
                <w:sz w:val="20"/>
              </w:rPr>
              <w:t>
D-3;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6"/>
          <w:p>
            <w:pPr>
              <w:spacing w:after="20"/>
              <w:ind w:left="20"/>
              <w:jc w:val="both"/>
            </w:pPr>
            <w:r>
              <w:rPr>
                <w:rFonts w:ascii="Times New Roman"/>
                <w:b w:val="false"/>
                <w:i w:val="false"/>
                <w:color w:val="000000"/>
                <w:sz w:val="20"/>
              </w:rPr>
              <w:t>
Сыпайы және тілектестікпен қызмет көрсетеді;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7"/>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ҚЫЗМЕТТІ ТҰТЫНУШЫҒА АҚПАРАТТАНДЫРУ</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9"/>
          <w:p>
            <w:pPr>
              <w:spacing w:after="20"/>
              <w:ind w:left="20"/>
              <w:jc w:val="both"/>
            </w:pPr>
            <w:r>
              <w:rPr>
                <w:rFonts w:ascii="Times New Roman"/>
                <w:b w:val="false"/>
                <w:i w:val="false"/>
                <w:color w:val="000000"/>
                <w:sz w:val="20"/>
              </w:rPr>
              <w:t>
D-3;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2"/>
          <w:p>
            <w:pPr>
              <w:spacing w:after="20"/>
              <w:ind w:left="20"/>
              <w:jc w:val="both"/>
            </w:pPr>
            <w:r>
              <w:rPr>
                <w:rFonts w:ascii="Times New Roman"/>
                <w:b w:val="false"/>
                <w:i w:val="false"/>
                <w:color w:val="000000"/>
                <w:sz w:val="20"/>
              </w:rPr>
              <w:t>
D-3;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3"/>
          <w:p>
            <w:pPr>
              <w:spacing w:after="20"/>
              <w:ind w:left="20"/>
              <w:jc w:val="both"/>
            </w:pPr>
            <w:r>
              <w:rPr>
                <w:rFonts w:ascii="Times New Roman"/>
                <w:b w:val="false"/>
                <w:i w:val="false"/>
                <w:color w:val="000000"/>
                <w:sz w:val="20"/>
              </w:rPr>
              <w:t>
Жұмысты жақсарту жөнінде ұсыныстар енгізеді;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D-3;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8"/>
          <w:p>
            <w:pPr>
              <w:spacing w:after="20"/>
              <w:ind w:left="20"/>
              <w:jc w:val="both"/>
            </w:pPr>
            <w:r>
              <w:rPr>
                <w:rFonts w:ascii="Times New Roman"/>
                <w:b w:val="false"/>
                <w:i w:val="false"/>
                <w:color w:val="000000"/>
                <w:sz w:val="20"/>
              </w:rPr>
              <w:t>
D-3;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9"/>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0"/>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D-3;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D-3;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3"/>
          <w:p>
            <w:pPr>
              <w:spacing w:after="20"/>
              <w:ind w:left="20"/>
              <w:jc w:val="both"/>
            </w:pPr>
            <w:r>
              <w:rPr>
                <w:rFonts w:ascii="Times New Roman"/>
                <w:b w:val="false"/>
                <w:i w:val="false"/>
                <w:color w:val="000000"/>
                <w:sz w:val="20"/>
              </w:rPr>
              <w:t>
D-3;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бойынша </w:t>
            </w:r>
            <w:r>
              <w:br/>
            </w:r>
            <w:r>
              <w:rPr>
                <w:rFonts w:ascii="Times New Roman"/>
                <w:b w:val="false"/>
                <w:i w:val="false"/>
                <w:color w:val="000000"/>
                <w:sz w:val="20"/>
              </w:rPr>
              <w:t xml:space="preserve">тексеру комиссиясының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w:t>
            </w:r>
          </w:p>
        </w:tc>
      </w:tr>
    </w:tbl>
    <w:bookmarkStart w:name="z256" w:id="154"/>
    <w:p>
      <w:pPr>
        <w:spacing w:after="0"/>
        <w:ind w:left="0"/>
        <w:jc w:val="left"/>
      </w:pPr>
      <w:r>
        <w:rPr>
          <w:rFonts w:ascii="Times New Roman"/>
          <w:b/>
          <w:i w:val="false"/>
          <w:color w:val="000000"/>
        </w:rPr>
        <w:t xml:space="preserve"> Бағалау жөніндегі комиссия отырысының хаттамасы</w:t>
      </w:r>
    </w:p>
    <w:bookmarkEnd w:id="154"/>
    <w:bookmarkStart w:name="z257" w:id="155"/>
    <w:p>
      <w:pPr>
        <w:spacing w:after="0"/>
        <w:ind w:left="0"/>
        <w:jc w:val="both"/>
      </w:pPr>
      <w:r>
        <w:rPr>
          <w:rFonts w:ascii="Times New Roman"/>
          <w:b w:val="false"/>
          <w:i w:val="false"/>
          <w:color w:val="000000"/>
          <w:sz w:val="28"/>
        </w:rPr>
        <w:t>
      ___________________________________________________________________ (мемлекеттік органның атауы)</w:t>
      </w:r>
    </w:p>
    <w:bookmarkEnd w:id="155"/>
    <w:bookmarkStart w:name="z258" w:id="156"/>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56"/>
    <w:bookmarkStart w:name="z259" w:id="157"/>
    <w:p>
      <w:pPr>
        <w:spacing w:after="0"/>
        <w:ind w:left="0"/>
        <w:jc w:val="both"/>
      </w:pPr>
      <w:r>
        <w:rPr>
          <w:rFonts w:ascii="Times New Roman"/>
          <w:b w:val="false"/>
          <w:i w:val="false"/>
          <w:color w:val="000000"/>
          <w:sz w:val="28"/>
        </w:rPr>
        <w:t>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8"/>
          <w:p>
            <w:pPr>
              <w:spacing w:after="20"/>
              <w:ind w:left="20"/>
              <w:jc w:val="both"/>
            </w:pPr>
            <w:r>
              <w:rPr>
                <w:rFonts w:ascii="Times New Roman"/>
                <w:b w:val="false"/>
                <w:i w:val="false"/>
                <w:color w:val="000000"/>
                <w:sz w:val="20"/>
              </w:rPr>
              <w:t>
№ р/с</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1.</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2.</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 w:id="162"/>
      <w:r>
        <w:rPr>
          <w:rFonts w:ascii="Times New Roman"/>
          <w:b w:val="false"/>
          <w:i w:val="false"/>
          <w:color w:val="000000"/>
          <w:sz w:val="28"/>
        </w:rPr>
        <w:t>
      Комиссия қорытындысы:</w:t>
      </w:r>
    </w:p>
    <w:bookmarkEnd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p>
    <w:bookmarkStart w:name="z267" w:id="163"/>
    <w:p>
      <w:pPr>
        <w:spacing w:after="0"/>
        <w:ind w:left="0"/>
        <w:jc w:val="both"/>
      </w:pPr>
      <w:r>
        <w:rPr>
          <w:rFonts w:ascii="Times New Roman"/>
          <w:b w:val="false"/>
          <w:i w:val="false"/>
          <w:color w:val="000000"/>
          <w:sz w:val="28"/>
        </w:rPr>
        <w:t xml:space="preserve">
      Комиссияның хатшысы: ______________________________ Күні: _________________ </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төрағасы: _______________________________ Күні: ________________ </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 xml:space="preserve">Комиссияның мүшесі: __________________________________ Күні: _______________ </w:t>
      </w:r>
      <w:r>
        <w:br/>
      </w:r>
      <w:r>
        <w:rPr>
          <w:rFonts w:ascii="Times New Roman"/>
          <w:b w:val="false"/>
          <w:i w:val="false"/>
          <w:color w:val="000000"/>
          <w:sz w:val="28"/>
        </w:rPr>
        <w:t xml:space="preserve">
      </w:t>
      </w:r>
      <w:r>
        <w:rPr>
          <w:rFonts w:ascii="Times New Roman"/>
          <w:b w:val="false"/>
          <w:i w:val="false"/>
          <w:color w:val="000000"/>
          <w:sz w:val="28"/>
        </w:rPr>
        <w:t xml:space="preserve"> (тегі,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