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1ea6d" w14:textId="1c1e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25 қаңтардағы № 14 қаулысы. Жамбыл облысы Әділет департаментінде 2018 жылғы 20 ақпанда № 3714 болып тіркелді. Күші жойылды - Жамбыл облысының әкімдігінің 2019 жылғы 19 наурыздағы № 56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облысының әкімдігінің 19.03.2019 </w:t>
      </w:r>
      <w:r>
        <w:rPr>
          <w:rFonts w:ascii="Times New Roman"/>
          <w:b w:val="false"/>
          <w:i w:val="false"/>
          <w:color w:val="ff0000"/>
          <w:sz w:val="28"/>
        </w:rPr>
        <w:t>№ 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10" w:id="2"/>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11"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2"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3"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4"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5" w:id="7"/>
    <w:p>
      <w:pPr>
        <w:spacing w:after="0"/>
        <w:ind w:left="0"/>
        <w:jc w:val="both"/>
      </w:pPr>
      <w:r>
        <w:rPr>
          <w:rFonts w:ascii="Times New Roman"/>
          <w:b w:val="false"/>
          <w:i w:val="false"/>
          <w:color w:val="000000"/>
          <w:sz w:val="28"/>
        </w:rPr>
        <w:t xml:space="preserve">
      4) осы қаулыдан туындайтын басқа шаралардың қабылдануын қамтамасыз етсін. </w:t>
      </w:r>
    </w:p>
    <w:bookmarkEnd w:id="7"/>
    <w:bookmarkStart w:name="z16" w:id="8"/>
    <w:p>
      <w:pPr>
        <w:spacing w:after="0"/>
        <w:ind w:left="0"/>
        <w:jc w:val="both"/>
      </w:pPr>
      <w:r>
        <w:rPr>
          <w:rFonts w:ascii="Times New Roman"/>
          <w:b w:val="false"/>
          <w:i w:val="false"/>
          <w:color w:val="000000"/>
          <w:sz w:val="28"/>
        </w:rPr>
        <w:t xml:space="preserve">
      3. Осы қаулының орындалуын бақылау облыс әкімінің орынбасары М. Мұсаевқа жүктелсін. </w:t>
      </w:r>
    </w:p>
    <w:bookmarkEnd w:id="8"/>
    <w:bookmarkStart w:name="z17"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25 қаңтардағы</w:t>
            </w:r>
            <w:r>
              <w:br/>
            </w:r>
            <w:r>
              <w:rPr>
                <w:rFonts w:ascii="Times New Roman"/>
                <w:b w:val="false"/>
                <w:i w:val="false"/>
                <w:color w:val="000000"/>
                <w:sz w:val="20"/>
              </w:rPr>
              <w:t>№ 14 қаулысымен бекітілген</w:t>
            </w:r>
          </w:p>
        </w:tc>
      </w:tr>
    </w:tbl>
    <w:bookmarkStart w:name="z20" w:id="10"/>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w:t>
      </w:r>
      <w:r>
        <w:rPr>
          <w:rFonts w:ascii="Times New Roman"/>
          <w:b w:val="false"/>
          <w:i w:val="false"/>
          <w:color w:val="000000"/>
          <w:sz w:val="28"/>
        </w:rPr>
        <w:t>№ 229</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15374</w:t>
      </w:r>
      <w:r>
        <w:rPr>
          <w:rFonts w:ascii="Times New Roman"/>
          <w:b w:val="false"/>
          <w:i w:val="false"/>
          <w:color w:val="000000"/>
          <w:sz w:val="28"/>
        </w:rPr>
        <w:t xml:space="preserve"> болып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2"/>
    <w:bookmarkStart w:name="z23" w:id="13"/>
    <w:p>
      <w:pPr>
        <w:spacing w:after="0"/>
        <w:ind w:left="0"/>
        <w:jc w:val="both"/>
      </w:pPr>
      <w:r>
        <w:rPr>
          <w:rFonts w:ascii="Times New Roman"/>
          <w:b w:val="false"/>
          <w:i w:val="false"/>
          <w:color w:val="000000"/>
          <w:sz w:val="28"/>
        </w:rPr>
        <w:t>
      Өтініштерді қабылдауды және мемлекеттік қызметті көрсету нәтижелерін беруді "Азаматтарға арналған үкімет" мемлекеттік корпорациясы" коммерциялық емес акционерлік қоғамы (бұдан әрі – Мемлекеттік корпорация) жүзеге асырады.</w:t>
      </w:r>
    </w:p>
    <w:bookmarkEnd w:id="13"/>
    <w:bookmarkStart w:name="z24" w:id="14"/>
    <w:p>
      <w:pPr>
        <w:spacing w:after="0"/>
        <w:ind w:left="0"/>
        <w:jc w:val="both"/>
      </w:pPr>
      <w:r>
        <w:rPr>
          <w:rFonts w:ascii="Times New Roman"/>
          <w:b w:val="false"/>
          <w:i w:val="false"/>
          <w:color w:val="000000"/>
          <w:sz w:val="28"/>
        </w:rPr>
        <w:t xml:space="preserve">
      2. Мемлекеттік қызметті көрсету нысаны: қағаз түрінде. </w:t>
      </w:r>
    </w:p>
    <w:bookmarkEnd w:id="14"/>
    <w:bookmarkStart w:name="z25" w:id="15"/>
    <w:p>
      <w:pPr>
        <w:spacing w:after="0"/>
        <w:ind w:left="0"/>
        <w:jc w:val="both"/>
      </w:pPr>
      <w:r>
        <w:rPr>
          <w:rFonts w:ascii="Times New Roman"/>
          <w:b w:val="false"/>
          <w:i w:val="false"/>
          <w:color w:val="000000"/>
          <w:sz w:val="28"/>
        </w:rPr>
        <w:t xml:space="preserve">
      3. Мемлекеттік қызметті көрсету нәтижесі – тиісті төлем шоттарды қазынашылық органға жібергені туралы жазбаша хабарлама,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15"/>
    <w:bookmarkStart w:name="z26"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16"/>
    <w:bookmarkStart w:name="z27"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 қимылы тәртібін сипаттау</w:t>
      </w:r>
    </w:p>
    <w:bookmarkEnd w:id="17"/>
    <w:bookmarkStart w:name="z28"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болып табылады.</w:t>
      </w:r>
    </w:p>
    <w:bookmarkEnd w:id="18"/>
    <w:bookmarkStart w:name="z29" w:id="1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орындаудың ұзақтығы:</w:t>
      </w:r>
    </w:p>
    <w:bookmarkEnd w:id="19"/>
    <w:bookmarkStart w:name="z30" w:id="20"/>
    <w:p>
      <w:pPr>
        <w:spacing w:after="0"/>
        <w:ind w:left="0"/>
        <w:jc w:val="both"/>
      </w:pPr>
      <w:r>
        <w:rPr>
          <w:rFonts w:ascii="Times New Roman"/>
          <w:b w:val="false"/>
          <w:i w:val="false"/>
          <w:color w:val="000000"/>
          <w:sz w:val="28"/>
        </w:rPr>
        <w:t>
      1) көрсетілетін қызмет берушінің кеңсе маманы өтінішті және құжаттарды қабылдауды жүзеге асырады 15 (он бес) минут ішінде;</w:t>
      </w:r>
    </w:p>
    <w:bookmarkEnd w:id="20"/>
    <w:bookmarkStart w:name="z31" w:id="21"/>
    <w:p>
      <w:pPr>
        <w:spacing w:after="0"/>
        <w:ind w:left="0"/>
        <w:jc w:val="both"/>
      </w:pPr>
      <w:r>
        <w:rPr>
          <w:rFonts w:ascii="Times New Roman"/>
          <w:b w:val="false"/>
          <w:i w:val="false"/>
          <w:color w:val="000000"/>
          <w:sz w:val="28"/>
        </w:rPr>
        <w:t xml:space="preserve">
      2) көрсетілетін қызмет берушінің жауапты орындаушысы құжаттарды қабылдағаннан кейін 7 (жеті) жұмыс күні ішінде құжаттардың талаптарға сәйкестігін тексереді, сәйкестігі немесе сәйкес еместігі туралы қорытынды ресімдеп көрсетілетін қызмет берушінің басшысына қол қоюға жолдайды; </w:t>
      </w:r>
    </w:p>
    <w:bookmarkEnd w:id="21"/>
    <w:bookmarkStart w:name="z32" w:id="22"/>
    <w:p>
      <w:pPr>
        <w:spacing w:after="0"/>
        <w:ind w:left="0"/>
        <w:jc w:val="both"/>
      </w:pPr>
      <w:r>
        <w:rPr>
          <w:rFonts w:ascii="Times New Roman"/>
          <w:b w:val="false"/>
          <w:i w:val="false"/>
          <w:color w:val="000000"/>
          <w:sz w:val="28"/>
        </w:rPr>
        <w:t>
      3) көрсетілетін қызмет берушінің басшысы 2 (екі) жұмыс күні ішінде қорытындыға қол қойып комиссия қарауына ұсынады;</w:t>
      </w:r>
    </w:p>
    <w:bookmarkEnd w:id="22"/>
    <w:bookmarkStart w:name="z33" w:id="23"/>
    <w:p>
      <w:pPr>
        <w:spacing w:after="0"/>
        <w:ind w:left="0"/>
        <w:jc w:val="both"/>
      </w:pPr>
      <w:r>
        <w:rPr>
          <w:rFonts w:ascii="Times New Roman"/>
          <w:b w:val="false"/>
          <w:i w:val="false"/>
          <w:color w:val="000000"/>
          <w:sz w:val="28"/>
        </w:rPr>
        <w:t>
      4) Комиссия 3 (үш) жұмыс күні ішінде құжаттарды қарайды өтінішті мақұлдау немесе мақұлдаудан бас тарту туралы шешім қабылдайды;</w:t>
      </w:r>
    </w:p>
    <w:bookmarkEnd w:id="23"/>
    <w:bookmarkStart w:name="z34" w:id="24"/>
    <w:p>
      <w:pPr>
        <w:spacing w:after="0"/>
        <w:ind w:left="0"/>
        <w:jc w:val="both"/>
      </w:pPr>
      <w:r>
        <w:rPr>
          <w:rFonts w:ascii="Times New Roman"/>
          <w:b w:val="false"/>
          <w:i w:val="false"/>
          <w:color w:val="000000"/>
          <w:sz w:val="28"/>
        </w:rPr>
        <w:t>
      5) көрсетілетін қызметті берушінің жауапты орындаушысы 3 (үш) жұмыс күні ішінде субсидиялау келісім шартын жасау үшін, қаржы институтына комиссия шешімін жолдайды;</w:t>
      </w:r>
    </w:p>
    <w:bookmarkEnd w:id="24"/>
    <w:bookmarkStart w:name="z35" w:id="25"/>
    <w:p>
      <w:pPr>
        <w:spacing w:after="0"/>
        <w:ind w:left="0"/>
        <w:jc w:val="both"/>
      </w:pPr>
      <w:r>
        <w:rPr>
          <w:rFonts w:ascii="Times New Roman"/>
          <w:b w:val="false"/>
          <w:i w:val="false"/>
          <w:color w:val="000000"/>
          <w:sz w:val="28"/>
        </w:rPr>
        <w:t>
      6) қаржы институты 3 (үш) жұмыс күні ішінде көрсетілетін қызмет берушінің басшысымен субсидиялау келісім шартын жасасып, субсидиялауға қаражат аударуға арналған өтінімді жолдайды;</w:t>
      </w:r>
    </w:p>
    <w:bookmarkEnd w:id="25"/>
    <w:bookmarkStart w:name="z36" w:id="26"/>
    <w:p>
      <w:pPr>
        <w:spacing w:after="0"/>
        <w:ind w:left="0"/>
        <w:jc w:val="both"/>
      </w:pPr>
      <w:r>
        <w:rPr>
          <w:rFonts w:ascii="Times New Roman"/>
          <w:b w:val="false"/>
          <w:i w:val="false"/>
          <w:color w:val="000000"/>
          <w:sz w:val="28"/>
        </w:rPr>
        <w:t>
      7) көрсетілетін қызмет берушінің жауапты орындаушысы 2 (екі) жұмыс күні ішінде субсидия аударуға арналған өтінімді тексеріп көрсетілетін қызмет берушінің басшысына жолдайды;</w:t>
      </w:r>
    </w:p>
    <w:bookmarkEnd w:id="26"/>
    <w:bookmarkStart w:name="z37" w:id="27"/>
    <w:p>
      <w:pPr>
        <w:spacing w:after="0"/>
        <w:ind w:left="0"/>
        <w:jc w:val="both"/>
      </w:pPr>
      <w:r>
        <w:rPr>
          <w:rFonts w:ascii="Times New Roman"/>
          <w:b w:val="false"/>
          <w:i w:val="false"/>
          <w:color w:val="000000"/>
          <w:sz w:val="28"/>
        </w:rPr>
        <w:t>
      8) көрсетілетін қызмет берушінің басшысы 1 (бір) жұмыс күні ішінде өтінімге қол қойып көрсетілетін қызмет берушінің есеп бөліміне жолдайды;</w:t>
      </w:r>
    </w:p>
    <w:bookmarkEnd w:id="27"/>
    <w:bookmarkStart w:name="z38" w:id="28"/>
    <w:p>
      <w:pPr>
        <w:spacing w:after="0"/>
        <w:ind w:left="0"/>
        <w:jc w:val="both"/>
      </w:pPr>
      <w:r>
        <w:rPr>
          <w:rFonts w:ascii="Times New Roman"/>
          <w:b w:val="false"/>
          <w:i w:val="false"/>
          <w:color w:val="000000"/>
          <w:sz w:val="28"/>
        </w:rPr>
        <w:t>
      9) көрсетілетін қызмет берушінің есеп бөлімі 1 (бір) жұмыс күні ішінде тиісті төлем шоттарын қазынашылық органдарына жолдайды.</w:t>
      </w:r>
    </w:p>
    <w:bookmarkEnd w:id="28"/>
    <w:bookmarkStart w:name="z39" w:id="29"/>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(іс-қимылдың) нәтижесі:</w:t>
      </w:r>
    </w:p>
    <w:bookmarkEnd w:id="29"/>
    <w:bookmarkStart w:name="z40" w:id="30"/>
    <w:p>
      <w:pPr>
        <w:spacing w:after="0"/>
        <w:ind w:left="0"/>
        <w:jc w:val="both"/>
      </w:pPr>
      <w:r>
        <w:rPr>
          <w:rFonts w:ascii="Times New Roman"/>
          <w:b w:val="false"/>
          <w:i w:val="false"/>
          <w:color w:val="000000"/>
          <w:sz w:val="28"/>
        </w:rPr>
        <w:t xml:space="preserve">
      1) өтінімді қабылдау және оны </w:t>
      </w:r>
      <w:r>
        <w:rPr>
          <w:rFonts w:ascii="Times New Roman"/>
          <w:b w:val="false"/>
          <w:i w:val="false"/>
          <w:color w:val="000000"/>
          <w:sz w:val="28"/>
        </w:rPr>
        <w:t>Стандарт</w:t>
      </w:r>
      <w:r>
        <w:rPr>
          <w:rFonts w:ascii="Times New Roman"/>
          <w:b w:val="false"/>
          <w:i w:val="false"/>
          <w:color w:val="000000"/>
          <w:sz w:val="28"/>
        </w:rPr>
        <w:t xml:space="preserve"> талаптарына сәйкестігі тұрғысынан тексеру;</w:t>
      </w:r>
    </w:p>
    <w:bookmarkEnd w:id="30"/>
    <w:bookmarkStart w:name="z41" w:id="31"/>
    <w:p>
      <w:pPr>
        <w:spacing w:after="0"/>
        <w:ind w:left="0"/>
        <w:jc w:val="both"/>
      </w:pPr>
      <w:r>
        <w:rPr>
          <w:rFonts w:ascii="Times New Roman"/>
          <w:b w:val="false"/>
          <w:i w:val="false"/>
          <w:color w:val="000000"/>
          <w:sz w:val="28"/>
        </w:rPr>
        <w:t>
      2) өтінімді мақұлдау немесе мақұлдаудан бас тарту;</w:t>
      </w:r>
    </w:p>
    <w:bookmarkEnd w:id="31"/>
    <w:bookmarkStart w:name="z42" w:id="32"/>
    <w:p>
      <w:pPr>
        <w:spacing w:after="0"/>
        <w:ind w:left="0"/>
        <w:jc w:val="both"/>
      </w:pPr>
      <w:r>
        <w:rPr>
          <w:rFonts w:ascii="Times New Roman"/>
          <w:b w:val="false"/>
          <w:i w:val="false"/>
          <w:color w:val="000000"/>
          <w:sz w:val="28"/>
        </w:rPr>
        <w:t>
      3) комиссия отырысы хаттамасынан үзінді-көшірменің түпнұсқасын қоса бере отырып, Мемлекеттік корпорацияға комиссия шешімі туралы хат жолдау;</w:t>
      </w:r>
    </w:p>
    <w:bookmarkEnd w:id="32"/>
    <w:bookmarkStart w:name="z43" w:id="33"/>
    <w:p>
      <w:pPr>
        <w:spacing w:after="0"/>
        <w:ind w:left="0"/>
        <w:jc w:val="both"/>
      </w:pPr>
      <w:r>
        <w:rPr>
          <w:rFonts w:ascii="Times New Roman"/>
          <w:b w:val="false"/>
          <w:i w:val="false"/>
          <w:color w:val="000000"/>
          <w:sz w:val="28"/>
        </w:rPr>
        <w:t>
      4) тиісті төлем шоттарын қазынашылық органдарына жолдау.</w:t>
      </w:r>
    </w:p>
    <w:bookmarkEnd w:id="33"/>
    <w:bookmarkStart w:name="z44"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4"/>
    <w:bookmarkStart w:name="z45" w:id="35"/>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35"/>
    <w:bookmarkStart w:name="z46" w:id="36"/>
    <w:p>
      <w:pPr>
        <w:spacing w:after="0"/>
        <w:ind w:left="0"/>
        <w:jc w:val="both"/>
      </w:pPr>
      <w:r>
        <w:rPr>
          <w:rFonts w:ascii="Times New Roman"/>
          <w:b w:val="false"/>
          <w:i w:val="false"/>
          <w:color w:val="000000"/>
          <w:sz w:val="28"/>
        </w:rPr>
        <w:t xml:space="preserve">
      1) көрсетілетін қызмет берушінің кеңсесі; </w:t>
      </w:r>
    </w:p>
    <w:bookmarkEnd w:id="36"/>
    <w:bookmarkStart w:name="z47" w:id="37"/>
    <w:p>
      <w:pPr>
        <w:spacing w:after="0"/>
        <w:ind w:left="0"/>
        <w:jc w:val="both"/>
      </w:pPr>
      <w:r>
        <w:rPr>
          <w:rFonts w:ascii="Times New Roman"/>
          <w:b w:val="false"/>
          <w:i w:val="false"/>
          <w:color w:val="000000"/>
          <w:sz w:val="28"/>
        </w:rPr>
        <w:t>
      2) көрсетілетін қызмет берушінің жауапты орындаушысы;</w:t>
      </w:r>
    </w:p>
    <w:bookmarkEnd w:id="37"/>
    <w:bookmarkStart w:name="z48" w:id="38"/>
    <w:p>
      <w:pPr>
        <w:spacing w:after="0"/>
        <w:ind w:left="0"/>
        <w:jc w:val="both"/>
      </w:pPr>
      <w:r>
        <w:rPr>
          <w:rFonts w:ascii="Times New Roman"/>
          <w:b w:val="false"/>
          <w:i w:val="false"/>
          <w:color w:val="000000"/>
          <w:sz w:val="28"/>
        </w:rPr>
        <w:t>
      3) көрсетілетін қызмет берушінің басшысы;</w:t>
      </w:r>
    </w:p>
    <w:bookmarkEnd w:id="38"/>
    <w:bookmarkStart w:name="z49" w:id="39"/>
    <w:p>
      <w:pPr>
        <w:spacing w:after="0"/>
        <w:ind w:left="0"/>
        <w:jc w:val="both"/>
      </w:pPr>
      <w:r>
        <w:rPr>
          <w:rFonts w:ascii="Times New Roman"/>
          <w:b w:val="false"/>
          <w:i w:val="false"/>
          <w:color w:val="000000"/>
          <w:sz w:val="28"/>
        </w:rPr>
        <w:t>
      4) Комиссия;</w:t>
      </w:r>
    </w:p>
    <w:bookmarkEnd w:id="39"/>
    <w:bookmarkStart w:name="z50" w:id="40"/>
    <w:p>
      <w:pPr>
        <w:spacing w:after="0"/>
        <w:ind w:left="0"/>
        <w:jc w:val="both"/>
      </w:pPr>
      <w:r>
        <w:rPr>
          <w:rFonts w:ascii="Times New Roman"/>
          <w:b w:val="false"/>
          <w:i w:val="false"/>
          <w:color w:val="000000"/>
          <w:sz w:val="28"/>
        </w:rPr>
        <w:t>
      5) қаржы институты;</w:t>
      </w:r>
    </w:p>
    <w:bookmarkEnd w:id="40"/>
    <w:bookmarkStart w:name="z51" w:id="41"/>
    <w:p>
      <w:pPr>
        <w:spacing w:after="0"/>
        <w:ind w:left="0"/>
        <w:jc w:val="both"/>
      </w:pPr>
      <w:r>
        <w:rPr>
          <w:rFonts w:ascii="Times New Roman"/>
          <w:b w:val="false"/>
          <w:i w:val="false"/>
          <w:color w:val="000000"/>
          <w:sz w:val="28"/>
        </w:rPr>
        <w:t xml:space="preserve">
      6) көрсетілетін қызмет берушінің есеп бөлімі. </w:t>
      </w:r>
    </w:p>
    <w:bookmarkEnd w:id="41"/>
    <w:bookmarkStart w:name="z52" w:id="4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42"/>
    <w:bookmarkStart w:name="z53" w:id="43"/>
    <w:p>
      <w:pPr>
        <w:spacing w:after="0"/>
        <w:ind w:left="0"/>
        <w:jc w:val="both"/>
      </w:pPr>
      <w:r>
        <w:rPr>
          <w:rFonts w:ascii="Times New Roman"/>
          <w:b w:val="false"/>
          <w:i w:val="false"/>
          <w:color w:val="000000"/>
          <w:sz w:val="28"/>
        </w:rPr>
        <w:t>
      1) көрсетілетін қызмет берушінің кеңсе маманы өтінішті және құжаттарды қабылдауды жүзеге асырады 15 (он бес) минут ішінде;</w:t>
      </w:r>
    </w:p>
    <w:bookmarkEnd w:id="43"/>
    <w:bookmarkStart w:name="z54" w:id="44"/>
    <w:p>
      <w:pPr>
        <w:spacing w:after="0"/>
        <w:ind w:left="0"/>
        <w:jc w:val="both"/>
      </w:pPr>
      <w:r>
        <w:rPr>
          <w:rFonts w:ascii="Times New Roman"/>
          <w:b w:val="false"/>
          <w:i w:val="false"/>
          <w:color w:val="000000"/>
          <w:sz w:val="28"/>
        </w:rPr>
        <w:t xml:space="preserve">
      2) көрсетілетін қызмет берушінің жауапты орындаушысы құжаттарды қабылдағаннан кейін 7 (жеті) жұмыс күні ішінде құжаттардың талаптарға сәйкестігін тексереді, сәйкестігі немесе сәйкес еместігі туралы қорытынды ресімдеп көрсетілетін қызмет берушінің басшысына қол қоюға жолдайды; </w:t>
      </w:r>
    </w:p>
    <w:bookmarkEnd w:id="44"/>
    <w:bookmarkStart w:name="z55" w:id="45"/>
    <w:p>
      <w:pPr>
        <w:spacing w:after="0"/>
        <w:ind w:left="0"/>
        <w:jc w:val="both"/>
      </w:pPr>
      <w:r>
        <w:rPr>
          <w:rFonts w:ascii="Times New Roman"/>
          <w:b w:val="false"/>
          <w:i w:val="false"/>
          <w:color w:val="000000"/>
          <w:sz w:val="28"/>
        </w:rPr>
        <w:t>
      3) көрсетілетін қызмет берушінің басшысы 2 (екі) жұмыс күні ішінде қорытындыға қол қойып комиссия қарауына ұсынады;</w:t>
      </w:r>
    </w:p>
    <w:bookmarkEnd w:id="45"/>
    <w:bookmarkStart w:name="z56" w:id="46"/>
    <w:p>
      <w:pPr>
        <w:spacing w:after="0"/>
        <w:ind w:left="0"/>
        <w:jc w:val="both"/>
      </w:pPr>
      <w:r>
        <w:rPr>
          <w:rFonts w:ascii="Times New Roman"/>
          <w:b w:val="false"/>
          <w:i w:val="false"/>
          <w:color w:val="000000"/>
          <w:sz w:val="28"/>
        </w:rPr>
        <w:t>
      4) Комиссия 3 (үш) жұмыс күні ішінде құжаттарды қарайды өтінішті мақұлдау немесе мақұлдаудан бас тарту туралы шешім қабылдайды;</w:t>
      </w:r>
    </w:p>
    <w:bookmarkEnd w:id="46"/>
    <w:bookmarkStart w:name="z57" w:id="47"/>
    <w:p>
      <w:pPr>
        <w:spacing w:after="0"/>
        <w:ind w:left="0"/>
        <w:jc w:val="both"/>
      </w:pPr>
      <w:r>
        <w:rPr>
          <w:rFonts w:ascii="Times New Roman"/>
          <w:b w:val="false"/>
          <w:i w:val="false"/>
          <w:color w:val="000000"/>
          <w:sz w:val="28"/>
        </w:rPr>
        <w:t>
      5) көрсетілетін қызметті берушінің жауапты орындаушысы 3 (үш) жұмыс күні ішінде субсидиялау келісім шартын жасау үшін, қаржы институтына комиссия шешімін жолдайды;</w:t>
      </w:r>
    </w:p>
    <w:bookmarkEnd w:id="47"/>
    <w:bookmarkStart w:name="z58" w:id="48"/>
    <w:p>
      <w:pPr>
        <w:spacing w:after="0"/>
        <w:ind w:left="0"/>
        <w:jc w:val="both"/>
      </w:pPr>
      <w:r>
        <w:rPr>
          <w:rFonts w:ascii="Times New Roman"/>
          <w:b w:val="false"/>
          <w:i w:val="false"/>
          <w:color w:val="000000"/>
          <w:sz w:val="28"/>
        </w:rPr>
        <w:t>
      6) қаржы институты 3 (үш) жұмыс күні ішінде көрсетілетін қызмет берушінің басшысымен субсидиялау келісім шартын жасасып, субсидиялауға қаражат аударуға арналған өтінімді жолдайды;</w:t>
      </w:r>
    </w:p>
    <w:bookmarkEnd w:id="48"/>
    <w:bookmarkStart w:name="z59" w:id="49"/>
    <w:p>
      <w:pPr>
        <w:spacing w:after="0"/>
        <w:ind w:left="0"/>
        <w:jc w:val="both"/>
      </w:pPr>
      <w:r>
        <w:rPr>
          <w:rFonts w:ascii="Times New Roman"/>
          <w:b w:val="false"/>
          <w:i w:val="false"/>
          <w:color w:val="000000"/>
          <w:sz w:val="28"/>
        </w:rPr>
        <w:t>
      7) көрсетілетін қызмет берушінің жауапты орындаушысы 2 (екі) жұмыс күні ішінде субсидия аударуға арналған өтінімді тексеріп көрсетілетін қызмет берушінің басшысына жолдайды;</w:t>
      </w:r>
    </w:p>
    <w:bookmarkEnd w:id="49"/>
    <w:bookmarkStart w:name="z60" w:id="50"/>
    <w:p>
      <w:pPr>
        <w:spacing w:after="0"/>
        <w:ind w:left="0"/>
        <w:jc w:val="both"/>
      </w:pPr>
      <w:r>
        <w:rPr>
          <w:rFonts w:ascii="Times New Roman"/>
          <w:b w:val="false"/>
          <w:i w:val="false"/>
          <w:color w:val="000000"/>
          <w:sz w:val="28"/>
        </w:rPr>
        <w:t>
      8) көрсетілетін қызмет берушінің басшысы 1 (бір) жұмыс күні ішінде өтінімге қол қойып көрсетілетін қызмет берушінің есеп бөліміне жолдайды;</w:t>
      </w:r>
    </w:p>
    <w:bookmarkEnd w:id="50"/>
    <w:bookmarkStart w:name="z61" w:id="51"/>
    <w:p>
      <w:pPr>
        <w:spacing w:after="0"/>
        <w:ind w:left="0"/>
        <w:jc w:val="both"/>
      </w:pPr>
      <w:r>
        <w:rPr>
          <w:rFonts w:ascii="Times New Roman"/>
          <w:b w:val="false"/>
          <w:i w:val="false"/>
          <w:color w:val="000000"/>
          <w:sz w:val="28"/>
        </w:rPr>
        <w:t>
      9) көрсетілетін қызмет берушінің есеп бөлімі 1 (бір) жұмыс күні ішінде тиісті төлем шоттарын қазынашылық органдарына жолдайды.</w:t>
      </w:r>
    </w:p>
    <w:bookmarkEnd w:id="51"/>
    <w:bookmarkStart w:name="z62" w:id="52"/>
    <w:p>
      <w:pPr>
        <w:spacing w:after="0"/>
        <w:ind w:left="0"/>
        <w:jc w:val="left"/>
      </w:pPr>
      <w:r>
        <w:rPr>
          <w:rFonts w:ascii="Times New Roman"/>
          <w:b/>
          <w:i w:val="false"/>
          <w:color w:val="000000"/>
        </w:rPr>
        <w:t xml:space="preserve"> 4.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2"/>
    <w:bookmarkStart w:name="z63" w:id="53"/>
    <w:p>
      <w:pPr>
        <w:spacing w:after="0"/>
        <w:ind w:left="0"/>
        <w:jc w:val="both"/>
      </w:pPr>
      <w:r>
        <w:rPr>
          <w:rFonts w:ascii="Times New Roman"/>
          <w:b w:val="false"/>
          <w:i w:val="false"/>
          <w:color w:val="000000"/>
          <w:sz w:val="28"/>
        </w:rPr>
        <w:t>
      9. Мемлекеттік корпорациясына және (немесе) өзге көрсетілетін қызметті берушіге жүгіну тәртібін, көрсетілетін қызметті алушының өтінішін өңдеу ұзақтығы:</w:t>
      </w:r>
    </w:p>
    <w:bookmarkEnd w:id="53"/>
    <w:bookmarkStart w:name="z64" w:id="54"/>
    <w:p>
      <w:pPr>
        <w:spacing w:after="0"/>
        <w:ind w:left="0"/>
        <w:jc w:val="both"/>
      </w:pPr>
      <w:r>
        <w:rPr>
          <w:rFonts w:ascii="Times New Roman"/>
          <w:b w:val="false"/>
          <w:i w:val="false"/>
          <w:color w:val="000000"/>
          <w:sz w:val="28"/>
        </w:rPr>
        <w:t>
      Мемлекеттік корпорация:</w:t>
      </w:r>
    </w:p>
    <w:bookmarkEnd w:id="54"/>
    <w:bookmarkStart w:name="z65" w:id="55"/>
    <w:p>
      <w:pPr>
        <w:spacing w:after="0"/>
        <w:ind w:left="0"/>
        <w:jc w:val="both"/>
      </w:pPr>
      <w:r>
        <w:rPr>
          <w:rFonts w:ascii="Times New Roman"/>
          <w:b w:val="false"/>
          <w:i w:val="false"/>
          <w:color w:val="000000"/>
          <w:sz w:val="28"/>
        </w:rPr>
        <w:t>
      көрсетілетін қызметті алушыдан өтінімді 15 (он бес) минут ішінде қабылдайды және қажетті құжаттарды қабылдағаны туралы қолхат береді;</w:t>
      </w:r>
    </w:p>
    <w:bookmarkEnd w:id="55"/>
    <w:bookmarkStart w:name="z66" w:id="5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 топтамасын толық ұсынбаған жағдайда, көрсетілетін қызметті беруші өтінішті қабылдаудан бас тартады және құжаттарды қабылдаудан бас тарту туралы қолхат береді;</w:t>
      </w:r>
    </w:p>
    <w:bookmarkEnd w:id="56"/>
    <w:bookmarkStart w:name="z67" w:id="57"/>
    <w:p>
      <w:pPr>
        <w:spacing w:after="0"/>
        <w:ind w:left="0"/>
        <w:jc w:val="both"/>
      </w:pPr>
      <w:r>
        <w:rPr>
          <w:rFonts w:ascii="Times New Roman"/>
          <w:b w:val="false"/>
          <w:i w:val="false"/>
          <w:color w:val="000000"/>
          <w:sz w:val="28"/>
        </w:rPr>
        <w:t>
      өтінімді қабылдап алғаннан кейін оны 1 (бір) жұмыс күні ішінде көрсетілетін қызмет берушіге ұсынады.</w:t>
      </w:r>
    </w:p>
    <w:bookmarkEnd w:id="57"/>
    <w:bookmarkStart w:name="z68" w:id="58"/>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8"/>
    <w:bookmarkStart w:name="z69" w:id="59"/>
    <w:p>
      <w:pPr>
        <w:spacing w:after="0"/>
        <w:ind w:left="0"/>
        <w:jc w:val="both"/>
      </w:pPr>
      <w:r>
        <w:rPr>
          <w:rFonts w:ascii="Times New Roman"/>
          <w:b w:val="false"/>
          <w:i w:val="false"/>
          <w:color w:val="000000"/>
          <w:sz w:val="28"/>
        </w:rPr>
        <w:t>
      Көрсетілетін қызмет беруші тиісті төлем шоттарды қазынашылық органға жібергені туралы жазбаша хабарлама, не мемлекеттік қызметті көрсетуден бас тарту туралы дәлелді жауап жолдайды.</w:t>
      </w:r>
    </w:p>
    <w:bookmarkEnd w:id="59"/>
    <w:bookmarkStart w:name="z70" w:id="60"/>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кезде, тиісті құжаттардың қабылданғаны туралы қолхат негізінде оның жұмыскері жүзеге асырады (құжаттарды өкілге беру нотариалды расталған сенімхат немесе заңды тұлғаның сенімхаты бойынша жүзеге асырылады).</w:t>
      </w:r>
    </w:p>
    <w:bookmarkEnd w:id="60"/>
    <w:bookmarkStart w:name="z71" w:id="61"/>
    <w:p>
      <w:pPr>
        <w:spacing w:after="0"/>
        <w:ind w:left="0"/>
        <w:jc w:val="both"/>
      </w:pPr>
      <w:r>
        <w:rPr>
          <w:rFonts w:ascii="Times New Roman"/>
          <w:b w:val="false"/>
          <w:i w:val="false"/>
          <w:color w:val="000000"/>
          <w:sz w:val="28"/>
        </w:rPr>
        <w:t>
      Мемлекеттік корпорация нәтижелердің бір ай ішінде сақталуын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сұранымы бойынша көрсетілетін қызметті беруші дайын құжаттарды көрсетілетін қызметті алушыға беру үшін бір жұмыс күні ішінде Мемлекеттік корпорацияға жібереді.</w:t>
      </w:r>
    </w:p>
    <w:bookmarkEnd w:id="61"/>
    <w:bookmarkStart w:name="z72" w:id="6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Мемлекеттік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2"/>
    <w:bookmarkStart w:name="z73" w:id="63"/>
    <w:p>
      <w:pPr>
        <w:spacing w:after="0"/>
        <w:ind w:left="0"/>
        <w:jc w:val="both"/>
      </w:pPr>
      <w:r>
        <w:rPr>
          <w:rFonts w:ascii="Times New Roman"/>
          <w:b w:val="false"/>
          <w:i w:val="false"/>
          <w:color w:val="000000"/>
          <w:sz w:val="28"/>
        </w:rPr>
        <w:t>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w:t>
            </w:r>
            <w:r>
              <w:br/>
            </w:r>
            <w:r>
              <w:rPr>
                <w:rFonts w:ascii="Times New Roman"/>
                <w:b w:val="false"/>
                <w:i w:val="false"/>
                <w:color w:val="000000"/>
                <w:sz w:val="20"/>
              </w:rPr>
              <w:t>техниканы және</w:t>
            </w:r>
            <w:r>
              <w:br/>
            </w:r>
            <w:r>
              <w:rPr>
                <w:rFonts w:ascii="Times New Roman"/>
                <w:b w:val="false"/>
                <w:i w:val="false"/>
                <w:color w:val="000000"/>
                <w:sz w:val="20"/>
              </w:rPr>
              <w:t>технологиялық жабдықты сатып</w:t>
            </w:r>
            <w:r>
              <w:br/>
            </w:r>
            <w:r>
              <w:rPr>
                <w:rFonts w:ascii="Times New Roman"/>
                <w:b w:val="false"/>
                <w:i w:val="false"/>
                <w:color w:val="000000"/>
                <w:sz w:val="20"/>
              </w:rPr>
              <w:t>алуға кредит беру, сондай-ақ</w:t>
            </w:r>
            <w:r>
              <w:br/>
            </w:r>
            <w:r>
              <w:rPr>
                <w:rFonts w:ascii="Times New Roman"/>
                <w:b w:val="false"/>
                <w:i w:val="false"/>
                <w:color w:val="000000"/>
                <w:sz w:val="20"/>
              </w:rPr>
              <w:t>лизинг кезінде сыйақы</w:t>
            </w:r>
            <w:r>
              <w:br/>
            </w:r>
            <w:r>
              <w:rPr>
                <w:rFonts w:ascii="Times New Roman"/>
                <w:b w:val="false"/>
                <w:i w:val="false"/>
                <w:color w:val="000000"/>
                <w:sz w:val="20"/>
              </w:rPr>
              <w:t xml:space="preserve"> мөлшерлемелерін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5" w:id="64"/>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көрсетудің бизнес-процестерінің анықтамалығы</w:t>
      </w:r>
    </w:p>
    <w:bookmarkEnd w:id="64"/>
    <w:bookmarkStart w:name="z7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Шартты белгілер</w:t>
      </w:r>
    </w:p>
    <w:bookmarkEnd w:id="66"/>
    <w:bookmarkStart w:name="z7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