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d787" w14:textId="251d7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Кеген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Кеген аудандық мәслихатының 2018 жылғы 27 қарашадағы № 9-30 шешімі. Алматы облысы Әділет департаментінде 2018 жылы 29 қарашада № 4905 болып тіркелді. Күші жойылды - Алматы облысы Кеген аудандық мәслихатының 2023 жылғы 25 желтоқсандағы № 14-68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Кеген аудандық мәслихатының 25.12.2023 </w:t>
      </w:r>
      <w:r>
        <w:rPr>
          <w:rFonts w:ascii="Times New Roman"/>
          <w:b w:val="false"/>
          <w:i w:val="false"/>
          <w:color w:val="ff0000"/>
          <w:sz w:val="28"/>
        </w:rPr>
        <w:t>№ 14-68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Кеген аудандық мәслихаты ШЕШТІ: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кіріспесі жаңа редакцияда - Алматы облысы Кеген аудандық мәслихатының 28.12.2021 </w:t>
      </w:r>
      <w:r>
        <w:rPr>
          <w:rFonts w:ascii="Times New Roman"/>
          <w:b w:val="false"/>
          <w:i w:val="false"/>
          <w:color w:val="000000"/>
          <w:sz w:val="28"/>
        </w:rPr>
        <w:t>№ 22-79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xml:space="preserve">
      1. Кеген ауданындағы аз қамтылған отбасыларға (азаматтарға) тұрғын үй көмегін көрсетудің мөлшері және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 </w:t>
      </w:r>
    </w:p>
    <w:bookmarkEnd w:id="1"/>
    <w:bookmarkStart w:name="z9" w:id="2"/>
    <w:p>
      <w:pPr>
        <w:spacing w:after="0"/>
        <w:ind w:left="0"/>
        <w:jc w:val="both"/>
      </w:pPr>
      <w:r>
        <w:rPr>
          <w:rFonts w:ascii="Times New Roman"/>
          <w:b w:val="false"/>
          <w:i w:val="false"/>
          <w:color w:val="000000"/>
          <w:sz w:val="28"/>
        </w:rPr>
        <w:t>
      2. Осы шешімнің орындалуын бақылау Кеген аудандық мәслихатының "Әлеуметтік-мәдени даму, құқық, қоғамдық бірлестіктермен жұмыс, бұқаралық ақпарат құралдары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Саниязов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Советов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мәслихатының</w:t>
            </w:r>
            <w:r>
              <w:rPr>
                <w:rFonts w:ascii="Times New Roman"/>
                <w:b w:val="false"/>
                <w:i w:val="false"/>
                <w:color w:val="000000"/>
                <w:sz w:val="20"/>
              </w:rPr>
              <w:t xml:space="preserve"> "Кеген ауданындағы аз</w:t>
            </w:r>
            <w:r>
              <w:rPr>
                <w:rFonts w:ascii="Times New Roman"/>
                <w:b w:val="false"/>
                <w:i w:val="false"/>
                <w:color w:val="000000"/>
                <w:sz w:val="20"/>
              </w:rPr>
              <w:t xml:space="preserve"> қамтылған отбасыларға</w:t>
            </w:r>
            <w:r>
              <w:rPr>
                <w:rFonts w:ascii="Times New Roman"/>
                <w:b w:val="false"/>
                <w:i w:val="false"/>
                <w:color w:val="000000"/>
                <w:sz w:val="20"/>
              </w:rPr>
              <w:t xml:space="preserve"> (азаматтарға) тұрғын үй көмегін</w:t>
            </w:r>
            <w:r>
              <w:rPr>
                <w:rFonts w:ascii="Times New Roman"/>
                <w:b w:val="false"/>
                <w:i w:val="false"/>
                <w:color w:val="000000"/>
                <w:sz w:val="20"/>
              </w:rPr>
              <w:t xml:space="preserve"> көрсетудің мөлшерін және </w:t>
            </w:r>
            <w:r>
              <w:rPr>
                <w:rFonts w:ascii="Times New Roman"/>
                <w:b w:val="false"/>
                <w:i w:val="false"/>
                <w:color w:val="000000"/>
                <w:sz w:val="20"/>
              </w:rPr>
              <w:t>тәртібін айқындау туралы"</w:t>
            </w:r>
            <w:r>
              <w:rPr>
                <w:rFonts w:ascii="Times New Roman"/>
                <w:b w:val="false"/>
                <w:i w:val="false"/>
                <w:color w:val="000000"/>
                <w:sz w:val="20"/>
              </w:rPr>
              <w:t xml:space="preserve"> 2018 жылғы 13 қарашадағы</w:t>
            </w:r>
            <w:r>
              <w:rPr>
                <w:rFonts w:ascii="Times New Roman"/>
                <w:b w:val="false"/>
                <w:i w:val="false"/>
                <w:color w:val="000000"/>
                <w:sz w:val="20"/>
              </w:rPr>
              <w:t xml:space="preserve"> № 9-30 шешіміне қосымша </w:t>
            </w:r>
          </w:p>
        </w:tc>
      </w:tr>
    </w:tbl>
    <w:bookmarkStart w:name="z21" w:id="4"/>
    <w:p>
      <w:pPr>
        <w:spacing w:after="0"/>
        <w:ind w:left="0"/>
        <w:jc w:val="left"/>
      </w:pPr>
      <w:r>
        <w:rPr>
          <w:rFonts w:ascii="Times New Roman"/>
          <w:b/>
          <w:i w:val="false"/>
          <w:color w:val="000000"/>
        </w:rPr>
        <w:t xml:space="preserve"> Аз қамтылған отбасыларға (азаматтарға) тұрғын үй көмегін көрсетудің мөлшері және тәртібі</w:t>
      </w:r>
    </w:p>
    <w:bookmarkEnd w:id="4"/>
    <w:bookmarkStart w:name="z22" w:id="5"/>
    <w:p>
      <w:pPr>
        <w:spacing w:after="0"/>
        <w:ind w:left="0"/>
        <w:jc w:val="both"/>
      </w:pPr>
      <w:r>
        <w:rPr>
          <w:rFonts w:ascii="Times New Roman"/>
          <w:b w:val="false"/>
          <w:i w:val="false"/>
          <w:color w:val="ff0000"/>
          <w:sz w:val="28"/>
        </w:rPr>
        <w:t xml:space="preserve">
      Ескерту. Қосымшаның кіріспесі алынып тасталды - Алматы облысы Кеген аудандық мәслихатының 28.12.2021 </w:t>
      </w:r>
      <w:r>
        <w:rPr>
          <w:rFonts w:ascii="Times New Roman"/>
          <w:b w:val="false"/>
          <w:i w:val="false"/>
          <w:color w:val="ff0000"/>
          <w:sz w:val="28"/>
        </w:rPr>
        <w:t>№ 22-79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5"/>
    <w:bookmarkStart w:name="z23" w:id="6"/>
    <w:p>
      <w:pPr>
        <w:spacing w:after="0"/>
        <w:ind w:left="0"/>
        <w:jc w:val="left"/>
      </w:pPr>
      <w:r>
        <w:rPr>
          <w:rFonts w:ascii="Times New Roman"/>
          <w:b/>
          <w:i w:val="false"/>
          <w:color w:val="000000"/>
        </w:rPr>
        <w:t xml:space="preserve"> 1. Жалпы ережелер</w:t>
      </w:r>
    </w:p>
    <w:bookmarkEnd w:id="6"/>
    <w:bookmarkStart w:name="z32" w:id="7"/>
    <w:p>
      <w:pPr>
        <w:spacing w:after="0"/>
        <w:ind w:left="0"/>
        <w:jc w:val="both"/>
      </w:pPr>
      <w:r>
        <w:rPr>
          <w:rFonts w:ascii="Times New Roman"/>
          <w:b w:val="false"/>
          <w:i w:val="false"/>
          <w:color w:val="000000"/>
          <w:sz w:val="28"/>
        </w:rPr>
        <w:t xml:space="preserve">
      1. Осы тұрғын үй көмегін көрсетудің мөлшері және тәртібінде Қазақстан Республикасы Үкіметінің 2009 жылғы 30 желтоқсандағы № 2314 қаулысымен бекітілген Тұрғын үй көмегін көрсету ережесінің (бұдан әрі – Ереже) </w:t>
      </w:r>
      <w:r>
        <w:rPr>
          <w:rFonts w:ascii="Times New Roman"/>
          <w:b w:val="false"/>
          <w:i w:val="false"/>
          <w:color w:val="000000"/>
          <w:sz w:val="28"/>
        </w:rPr>
        <w:t>1-тармағында</w:t>
      </w:r>
      <w:r>
        <w:rPr>
          <w:rFonts w:ascii="Times New Roman"/>
          <w:b w:val="false"/>
          <w:i w:val="false"/>
          <w:color w:val="000000"/>
          <w:sz w:val="28"/>
        </w:rPr>
        <w:t xml:space="preserve"> көрсетілген негізгі ұғымдар пайдаланылады.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облысы Кеген аудандық мәслихатының 28.12.2021 </w:t>
      </w:r>
      <w:r>
        <w:rPr>
          <w:rFonts w:ascii="Times New Roman"/>
          <w:b w:val="false"/>
          <w:i w:val="false"/>
          <w:color w:val="000000"/>
          <w:sz w:val="28"/>
        </w:rPr>
        <w:t>№ 22-79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8"/>
    <w:p>
      <w:pPr>
        <w:spacing w:after="0"/>
        <w:ind w:left="0"/>
        <w:jc w:val="both"/>
      </w:pPr>
      <w:r>
        <w:rPr>
          <w:rFonts w:ascii="Times New Roman"/>
          <w:b w:val="false"/>
          <w:i w:val="false"/>
          <w:color w:val="000000"/>
          <w:sz w:val="28"/>
        </w:rPr>
        <w:t>
      2. Тұрғын үй көмегі жергілікті бюджет қаражаты есебінен Кеген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8"/>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Алматы облысы Кеген аудандық мәслихатының 28.12.2021 </w:t>
      </w:r>
      <w:r>
        <w:rPr>
          <w:rFonts w:ascii="Times New Roman"/>
          <w:b w:val="false"/>
          <w:i w:val="false"/>
          <w:color w:val="000000"/>
          <w:sz w:val="28"/>
        </w:rPr>
        <w:t>№ 22-79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9"/>
    <w:p>
      <w:pPr>
        <w:spacing w:after="0"/>
        <w:ind w:left="0"/>
        <w:jc w:val="both"/>
      </w:pPr>
      <w:r>
        <w:rPr>
          <w:rFonts w:ascii="Times New Roman"/>
          <w:b w:val="false"/>
          <w:i w:val="false"/>
          <w:color w:val="000000"/>
          <w:sz w:val="28"/>
        </w:rPr>
        <w:t>
      3. Тұрғын үй көмегi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абоненттiк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жергiлiктi атқарушы орган жалға алған тұрғынжайды пайдаланғаны үшiн шығыстарды төлеуге арналған шығыстарға ақы төлеу сомасы мен отбасының (азаматтардың) осы мақсаттарға жұмсайтын шығыстарының жергілікті өкілді органдар белгілеген шекті жол берілетін деңгейінің арасындағы айырма ретiнде айқындалады.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Алматы облысы Кеген аудандық мәслихатының 28.12.2021 </w:t>
      </w:r>
      <w:r>
        <w:rPr>
          <w:rFonts w:ascii="Times New Roman"/>
          <w:b w:val="false"/>
          <w:i w:val="false"/>
          <w:color w:val="000000"/>
          <w:sz w:val="28"/>
        </w:rPr>
        <w:t>№ 22-79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10"/>
    <w:p>
      <w:pPr>
        <w:spacing w:after="0"/>
        <w:ind w:left="0"/>
        <w:jc w:val="both"/>
      </w:pPr>
      <w:r>
        <w:rPr>
          <w:rFonts w:ascii="Times New Roman"/>
          <w:b w:val="false"/>
          <w:i w:val="false"/>
          <w:color w:val="000000"/>
          <w:sz w:val="28"/>
        </w:rPr>
        <w:t>
      4.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Алматы облысы Кеген аудандық мәслихатының 28.12.2021 </w:t>
      </w:r>
      <w:r>
        <w:rPr>
          <w:rFonts w:ascii="Times New Roman"/>
          <w:b w:val="false"/>
          <w:i w:val="false"/>
          <w:color w:val="000000"/>
          <w:sz w:val="28"/>
        </w:rPr>
        <w:t>№ 22-79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 w:id="11"/>
    <w:p>
      <w:pPr>
        <w:spacing w:after="0"/>
        <w:ind w:left="0"/>
        <w:jc w:val="both"/>
      </w:pPr>
      <w:r>
        <w:rPr>
          <w:rFonts w:ascii="Times New Roman"/>
          <w:b w:val="false"/>
          <w:i w:val="false"/>
          <w:color w:val="000000"/>
          <w:sz w:val="28"/>
        </w:rPr>
        <w:t>
      5. Белгіленген нормалар шегіндегі шекті жол берілетін шығыстар үлесі отбасының жиынтық табысының он пайызы мөлшерінде белгіленеді.</w:t>
      </w:r>
    </w:p>
    <w:bookmarkEnd w:id="11"/>
    <w:bookmarkStart w:name="z41" w:id="12"/>
    <w:p>
      <w:pPr>
        <w:spacing w:after="0"/>
        <w:ind w:left="0"/>
        <w:jc w:val="both"/>
      </w:pPr>
      <w:r>
        <w:rPr>
          <w:rFonts w:ascii="Times New Roman"/>
          <w:b w:val="false"/>
          <w:i w:val="false"/>
          <w:color w:val="000000"/>
          <w:sz w:val="28"/>
        </w:rPr>
        <w:t>
      Тұрғын үй көмегі:</w:t>
      </w:r>
    </w:p>
    <w:bookmarkEnd w:id="12"/>
    <w:bookmarkStart w:name="z42" w:id="13"/>
    <w:p>
      <w:pPr>
        <w:spacing w:after="0"/>
        <w:ind w:left="0"/>
        <w:jc w:val="both"/>
      </w:pPr>
      <w:r>
        <w:rPr>
          <w:rFonts w:ascii="Times New Roman"/>
          <w:b w:val="false"/>
          <w:i w:val="false"/>
          <w:color w:val="000000"/>
          <w:sz w:val="28"/>
        </w:rPr>
        <w:t>
      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І және ІІ топтағы мүгедектерді,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p>
    <w:bookmarkEnd w:id="13"/>
    <w:bookmarkStart w:name="z43" w:id="14"/>
    <w:p>
      <w:pPr>
        <w:spacing w:after="0"/>
        <w:ind w:left="0"/>
        <w:jc w:val="both"/>
      </w:pPr>
      <w:r>
        <w:rPr>
          <w:rFonts w:ascii="Times New Roman"/>
          <w:b w:val="false"/>
          <w:i w:val="false"/>
          <w:color w:val="000000"/>
          <w:sz w:val="28"/>
        </w:rPr>
        <w:t>
      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w:t>
      </w:r>
    </w:p>
    <w:bookmarkEnd w:id="14"/>
    <w:bookmarkStart w:name="z44" w:id="15"/>
    <w:p>
      <w:pPr>
        <w:spacing w:after="0"/>
        <w:ind w:left="0"/>
        <w:jc w:val="left"/>
      </w:pPr>
      <w:r>
        <w:rPr>
          <w:rFonts w:ascii="Times New Roman"/>
          <w:b/>
          <w:i w:val="false"/>
          <w:color w:val="000000"/>
        </w:rPr>
        <w:t xml:space="preserve"> 2. Тұрғын үй көмегін көрсетудің мөлшері және тәртібі</w:t>
      </w:r>
    </w:p>
    <w:bookmarkEnd w:id="15"/>
    <w:bookmarkStart w:name="z45" w:id="16"/>
    <w:p>
      <w:pPr>
        <w:spacing w:after="0"/>
        <w:ind w:left="0"/>
        <w:jc w:val="both"/>
      </w:pPr>
      <w:r>
        <w:rPr>
          <w:rFonts w:ascii="Times New Roman"/>
          <w:b w:val="false"/>
          <w:i w:val="false"/>
          <w:color w:val="000000"/>
          <w:sz w:val="28"/>
        </w:rPr>
        <w:t>
      6.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16"/>
    <w:bookmarkStart w:name="z46" w:id="17"/>
    <w:p>
      <w:pPr>
        <w:spacing w:after="0"/>
        <w:ind w:left="0"/>
        <w:jc w:val="both"/>
      </w:pPr>
      <w:r>
        <w:rPr>
          <w:rFonts w:ascii="Times New Roman"/>
          <w:b w:val="false"/>
          <w:i w:val="false"/>
          <w:color w:val="000000"/>
          <w:sz w:val="28"/>
        </w:rPr>
        <w:t xml:space="preserve">
      Тұрғын үй көмегін тағайындау үшін есептеу мерзімі өтінішімен қоса барлық қажетті құжаттарды өткізген жылдың тоқсаны болып саналады. </w:t>
      </w:r>
    </w:p>
    <w:bookmarkEnd w:id="17"/>
    <w:bookmarkStart w:name="z47" w:id="18"/>
    <w:p>
      <w:pPr>
        <w:spacing w:after="0"/>
        <w:ind w:left="0"/>
        <w:jc w:val="both"/>
      </w:pPr>
      <w:r>
        <w:rPr>
          <w:rFonts w:ascii="Times New Roman"/>
          <w:b w:val="false"/>
          <w:i w:val="false"/>
          <w:color w:val="000000"/>
          <w:sz w:val="28"/>
        </w:rPr>
        <w:t>
      Жеке меншігінде бір бірліктен артық тұрғын үйі (пәтерлер, тұрғын үйлер) бар немесе тұрғынжайды жалға немесе пайдалануға беруші аз қамтылған отбасылар (азаматтар) тұрғын үй көмегін алу құқығын жоғалтады.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Ескерту. 7-тармақ алынып тасталды - Алматы облысы Кеген аудандық мәслихатының 28.12.2021 </w:t>
      </w:r>
      <w:r>
        <w:rPr>
          <w:rFonts w:ascii="Times New Roman"/>
          <w:b w:val="false"/>
          <w:i w:val="false"/>
          <w:color w:val="000000"/>
          <w:sz w:val="28"/>
        </w:rPr>
        <w:t>№ 22-79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 w:id="19"/>
    <w:p>
      <w:pPr>
        <w:spacing w:after="0"/>
        <w:ind w:left="0"/>
        <w:jc w:val="both"/>
      </w:pPr>
      <w:r>
        <w:rPr>
          <w:rFonts w:ascii="Times New Roman"/>
          <w:b w:val="false"/>
          <w:i w:val="false"/>
          <w:color w:val="000000"/>
          <w:sz w:val="28"/>
        </w:rPr>
        <w:t>
      8. Өтініштер Қазақстан Республикасының заңнамаларында белгіленген мерзімдерде қаралады.</w:t>
      </w:r>
    </w:p>
    <w:bookmarkEnd w:id="19"/>
    <w:bookmarkStart w:name="z50" w:id="20"/>
    <w:p>
      <w:pPr>
        <w:spacing w:after="0"/>
        <w:ind w:left="0"/>
        <w:jc w:val="both"/>
      </w:pPr>
      <w:r>
        <w:rPr>
          <w:rFonts w:ascii="Times New Roman"/>
          <w:b w:val="false"/>
          <w:i w:val="false"/>
          <w:color w:val="000000"/>
          <w:sz w:val="28"/>
        </w:rPr>
        <w:t>
      9. Тұрғын үй көмегін алушылар он жұмыс күні ішінде уәкілетті органды тұрғын үй көмегін алу құқығына немесе оның мөлшеріне әсер ететін мән-жайлар туралы хабардар етеді.</w:t>
      </w:r>
    </w:p>
    <w:bookmarkEnd w:id="20"/>
    <w:bookmarkStart w:name="z51" w:id="21"/>
    <w:p>
      <w:pPr>
        <w:spacing w:after="0"/>
        <w:ind w:left="0"/>
        <w:jc w:val="both"/>
      </w:pPr>
      <w:r>
        <w:rPr>
          <w:rFonts w:ascii="Times New Roman"/>
          <w:b w:val="false"/>
          <w:i w:val="false"/>
          <w:color w:val="000000"/>
          <w:sz w:val="28"/>
        </w:rPr>
        <w:t>
      Өтініш беруші тұрғын үй көмегін алу құқығына немесе мөлшеріне әсер ететін мән-жайлар туралы уақытылы хабарламаған жағдайда, қайта есептеу келесі тоқсанда жүргізіледі (анықталған фактісі бойынша).</w:t>
      </w:r>
    </w:p>
    <w:bookmarkEnd w:id="21"/>
    <w:bookmarkStart w:name="z52" w:id="22"/>
    <w:p>
      <w:pPr>
        <w:spacing w:after="0"/>
        <w:ind w:left="0"/>
        <w:jc w:val="both"/>
      </w:pPr>
      <w:r>
        <w:rPr>
          <w:rFonts w:ascii="Times New Roman"/>
          <w:b w:val="false"/>
          <w:i w:val="false"/>
          <w:color w:val="000000"/>
          <w:sz w:val="28"/>
        </w:rPr>
        <w:t>
      Артық төленген сомалар ерікті түрде, ал бас тартылған жағдайда сот тәртібімен қайтарылуы тиіс.</w:t>
      </w:r>
    </w:p>
    <w:bookmarkEnd w:id="22"/>
    <w:bookmarkStart w:name="z53" w:id="23"/>
    <w:p>
      <w:pPr>
        <w:spacing w:after="0"/>
        <w:ind w:left="0"/>
        <w:jc w:val="both"/>
      </w:pPr>
      <w:r>
        <w:rPr>
          <w:rFonts w:ascii="Times New Roman"/>
          <w:b w:val="false"/>
          <w:i w:val="false"/>
          <w:color w:val="000000"/>
          <w:sz w:val="28"/>
        </w:rPr>
        <w:t>
      10. Тұрғын үй көмегін алуға үміткер отбасының (азаматтың) жиынтық табысын есептеу тәртібі қолданыстағы заңнамаға сәйкес есептеледі.</w:t>
      </w:r>
    </w:p>
    <w:bookmarkEnd w:id="23"/>
    <w:bookmarkStart w:name="z54" w:id="24"/>
    <w:p>
      <w:pPr>
        <w:spacing w:after="0"/>
        <w:ind w:left="0"/>
        <w:jc w:val="both"/>
      </w:pPr>
      <w:r>
        <w:rPr>
          <w:rFonts w:ascii="Times New Roman"/>
          <w:b w:val="false"/>
          <w:i w:val="false"/>
          <w:color w:val="000000"/>
          <w:sz w:val="28"/>
        </w:rPr>
        <w:t>
      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p>
    <w:bookmarkEnd w:id="24"/>
    <w:bookmarkStart w:name="z55" w:id="25"/>
    <w:p>
      <w:pPr>
        <w:spacing w:after="0"/>
        <w:ind w:left="0"/>
        <w:jc w:val="both"/>
      </w:pPr>
      <w:r>
        <w:rPr>
          <w:rFonts w:ascii="Times New Roman"/>
          <w:b w:val="false"/>
          <w:i w:val="false"/>
          <w:color w:val="000000"/>
          <w:sz w:val="28"/>
        </w:rPr>
        <w:t>
      12.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p>
    <w:bookmarkEnd w:id="25"/>
    <w:bookmarkStart w:name="z56" w:id="26"/>
    <w:p>
      <w:pPr>
        <w:spacing w:after="0"/>
        <w:ind w:left="0"/>
        <w:jc w:val="both"/>
      </w:pPr>
      <w:r>
        <w:rPr>
          <w:rFonts w:ascii="Times New Roman"/>
          <w:b w:val="false"/>
          <w:i w:val="false"/>
          <w:color w:val="000000"/>
          <w:sz w:val="28"/>
        </w:rPr>
        <w:t>
      13. Коммуналдық қызметтерді тұтыну төлемінің нормалары мен тарифтерін қызмет көрсету мекемелері ұсынады.</w:t>
      </w:r>
    </w:p>
    <w:bookmarkEnd w:id="26"/>
    <w:bookmarkStart w:name="z57" w:id="27"/>
    <w:p>
      <w:pPr>
        <w:spacing w:after="0"/>
        <w:ind w:left="0"/>
        <w:jc w:val="both"/>
      </w:pPr>
      <w:r>
        <w:rPr>
          <w:rFonts w:ascii="Times New Roman"/>
          <w:b w:val="false"/>
          <w:i w:val="false"/>
          <w:color w:val="000000"/>
          <w:sz w:val="28"/>
        </w:rPr>
        <w:t>
      14. Тұрғын үй көмегін тағайындағанда келесі нормалар ескеріледі, коммуналдық қызметтерді нормалардан төмен тұтыну кезінде нақты шығындар бойынша есептеледі:</w:t>
      </w:r>
    </w:p>
    <w:bookmarkEnd w:id="27"/>
    <w:bookmarkStart w:name="z58" w:id="28"/>
    <w:p>
      <w:pPr>
        <w:spacing w:after="0"/>
        <w:ind w:left="0"/>
        <w:jc w:val="both"/>
      </w:pPr>
      <w:r>
        <w:rPr>
          <w:rFonts w:ascii="Times New Roman"/>
          <w:b w:val="false"/>
          <w:i w:val="false"/>
          <w:color w:val="000000"/>
          <w:sz w:val="28"/>
        </w:rPr>
        <w:t>
      1) газ тұтыну – айына бір отбасына 10 килограмм (1 кішкене баллон);</w:t>
      </w:r>
    </w:p>
    <w:bookmarkEnd w:id="28"/>
    <w:bookmarkStart w:name="z59" w:id="29"/>
    <w:p>
      <w:pPr>
        <w:spacing w:after="0"/>
        <w:ind w:left="0"/>
        <w:jc w:val="both"/>
      </w:pPr>
      <w:r>
        <w:rPr>
          <w:rFonts w:ascii="Times New Roman"/>
          <w:b w:val="false"/>
          <w:i w:val="false"/>
          <w:color w:val="000000"/>
          <w:sz w:val="28"/>
        </w:rPr>
        <w:t>
      2) электр энергиясын тұтыну бір айға: 1 адамға - 70 киловатт, 2 адамға – 140 киловатт, 3 адамға – 210 киловатт, 4 және одан көп адамға - 250 киловатт;</w:t>
      </w:r>
    </w:p>
    <w:bookmarkEnd w:id="29"/>
    <w:bookmarkStart w:name="z60" w:id="30"/>
    <w:p>
      <w:pPr>
        <w:spacing w:after="0"/>
        <w:ind w:left="0"/>
        <w:jc w:val="both"/>
      </w:pPr>
      <w:r>
        <w:rPr>
          <w:rFonts w:ascii="Times New Roman"/>
          <w:b w:val="false"/>
          <w:i w:val="false"/>
          <w:color w:val="000000"/>
          <w:sz w:val="28"/>
        </w:rPr>
        <w:t>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p>
    <w:bookmarkEnd w:id="30"/>
    <w:bookmarkStart w:name="z61" w:id="31"/>
    <w:p>
      <w:pPr>
        <w:spacing w:after="0"/>
        <w:ind w:left="0"/>
        <w:jc w:val="both"/>
      </w:pPr>
      <w:r>
        <w:rPr>
          <w:rFonts w:ascii="Times New Roman"/>
          <w:b w:val="false"/>
          <w:i w:val="false"/>
          <w:color w:val="000000"/>
          <w:sz w:val="28"/>
        </w:rPr>
        <w:t>
      4) қатты тұрмыстық қалдықтарды шығару – ай сайын әр отбасы мүшесіне;</w:t>
      </w:r>
    </w:p>
    <w:bookmarkEnd w:id="31"/>
    <w:bookmarkStart w:name="z62" w:id="32"/>
    <w:p>
      <w:pPr>
        <w:spacing w:after="0"/>
        <w:ind w:left="0"/>
        <w:jc w:val="both"/>
      </w:pPr>
      <w:r>
        <w:rPr>
          <w:rFonts w:ascii="Times New Roman"/>
          <w:b w:val="false"/>
          <w:i w:val="false"/>
          <w:color w:val="000000"/>
          <w:sz w:val="28"/>
        </w:rPr>
        <w:t>
      5) тұрғын үйді (тұрғын ғимаратты) күтіп-ұстауға арналған нысаналы жарнаның мөлшері туралы шотына сәйкес;</w:t>
      </w:r>
    </w:p>
    <w:bookmarkEnd w:id="32"/>
    <w:bookmarkStart w:name="z63" w:id="33"/>
    <w:p>
      <w:pPr>
        <w:spacing w:after="0"/>
        <w:ind w:left="0"/>
        <w:jc w:val="both"/>
      </w:pPr>
      <w:r>
        <w:rPr>
          <w:rFonts w:ascii="Times New Roman"/>
          <w:b w:val="false"/>
          <w:i w:val="false"/>
          <w:color w:val="000000"/>
          <w:sz w:val="28"/>
        </w:rPr>
        <w:t>
      6) қатты отынды тұтынушылар үшін: пешпен жылытатын тұрғын үйлерге- жылыту маусымына алты тонна көмір.</w:t>
      </w:r>
    </w:p>
    <w:bookmarkEnd w:id="33"/>
    <w:bookmarkStart w:name="z64" w:id="34"/>
    <w:p>
      <w:pPr>
        <w:spacing w:after="0"/>
        <w:ind w:left="0"/>
        <w:jc w:val="both"/>
      </w:pPr>
      <w:r>
        <w:rPr>
          <w:rFonts w:ascii="Times New Roman"/>
          <w:b w:val="false"/>
          <w:i w:val="false"/>
          <w:color w:val="000000"/>
          <w:sz w:val="28"/>
        </w:rPr>
        <w:t>
      15. Қатты отынның құнын есептегенде аймақта өткен тоқсанда қалыптасқан орташа баға ескеріледі.</w:t>
      </w:r>
    </w:p>
    <w:bookmarkEnd w:id="34"/>
    <w:bookmarkStart w:name="z65" w:id="35"/>
    <w:p>
      <w:pPr>
        <w:spacing w:after="0"/>
        <w:ind w:left="0"/>
        <w:jc w:val="left"/>
      </w:pPr>
      <w:r>
        <w:rPr>
          <w:rFonts w:ascii="Times New Roman"/>
          <w:b/>
          <w:i w:val="false"/>
          <w:color w:val="000000"/>
        </w:rPr>
        <w:t xml:space="preserve"> 3. Қаржыландыру және төлеу</w:t>
      </w:r>
    </w:p>
    <w:bookmarkEnd w:id="35"/>
    <w:bookmarkStart w:name="z66" w:id="36"/>
    <w:p>
      <w:pPr>
        <w:spacing w:after="0"/>
        <w:ind w:left="0"/>
        <w:jc w:val="both"/>
      </w:pPr>
      <w:r>
        <w:rPr>
          <w:rFonts w:ascii="Times New Roman"/>
          <w:b w:val="false"/>
          <w:i w:val="false"/>
          <w:color w:val="000000"/>
          <w:sz w:val="28"/>
        </w:rPr>
        <w:t>
      16. Тұрғын үй көмегін төлеуді қаржыландыру аудан бюджетімен тиісті қаржылық жылға қарастырылған қаражат шегінде жүзеге асырылады.</w:t>
      </w:r>
    </w:p>
    <w:bookmarkEnd w:id="36"/>
    <w:bookmarkStart w:name="z67" w:id="37"/>
    <w:p>
      <w:pPr>
        <w:spacing w:after="0"/>
        <w:ind w:left="0"/>
        <w:jc w:val="both"/>
      </w:pPr>
      <w:r>
        <w:rPr>
          <w:rFonts w:ascii="Times New Roman"/>
          <w:b w:val="false"/>
          <w:i w:val="false"/>
          <w:color w:val="000000"/>
          <w:sz w:val="28"/>
        </w:rPr>
        <w:t>
      17. Аз қамтылған отбасыларға (азаматтарға) тұрғын үй көмегін төлеуді уәкілетті орган екінші деңгейлі банктера рқылы жүзеге асырады.</w:t>
      </w:r>
    </w:p>
    <w:bookmarkEnd w:id="37"/>
    <w:bookmarkStart w:name="z68" w:id="38"/>
    <w:p>
      <w:pPr>
        <w:spacing w:after="0"/>
        <w:ind w:left="0"/>
        <w:jc w:val="left"/>
      </w:pPr>
      <w:r>
        <w:rPr>
          <w:rFonts w:ascii="Times New Roman"/>
          <w:b/>
          <w:i w:val="false"/>
          <w:color w:val="000000"/>
        </w:rPr>
        <w:t xml:space="preserve"> 4. Қорытынды</w:t>
      </w:r>
    </w:p>
    <w:bookmarkEnd w:id="38"/>
    <w:bookmarkStart w:name="z69" w:id="39"/>
    <w:p>
      <w:pPr>
        <w:spacing w:after="0"/>
        <w:ind w:left="0"/>
        <w:jc w:val="both"/>
      </w:pPr>
      <w:r>
        <w:rPr>
          <w:rFonts w:ascii="Times New Roman"/>
          <w:b w:val="false"/>
          <w:i w:val="false"/>
          <w:color w:val="000000"/>
          <w:sz w:val="28"/>
        </w:rPr>
        <w:t>
      18. Осы тұрғын үй көмегін көрсетудің мөлшері және тәртібімен реттелмеген қатынастар Қазақстан Республикасының қолданыстағы заңнамасына сәйкес реттеледі.</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