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1781" w14:textId="c5d1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Алматы облысы Ұйғыр аудандық мәслихатының 2018 жылғы 14 наурыздағы № 6-28-170 шешімі. Алматы облысы Әділет департаментінде 2018 жылы 27 наурызда № 4598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Ұйғыр аудандық мәслихатының "Ұйғыр аудандық мәслихаты аппаратының "Б" корпусы мемлекеттік әкімшілік қызметшілерінің қызметін бағалаудың әдістемесін бекіту туралы" 2017 жылғы 17 наурыздағы № 6-12-81 (Нормативтік құқықтық актілерді мемлекеттік тіркеу тізілімінде </w:t>
      </w:r>
      <w:r>
        <w:rPr>
          <w:rFonts w:ascii="Times New Roman"/>
          <w:b w:val="false"/>
          <w:i w:val="false"/>
          <w:color w:val="000000"/>
          <w:sz w:val="28"/>
        </w:rPr>
        <w:t>№ 4194</w:t>
      </w:r>
      <w:r>
        <w:rPr>
          <w:rFonts w:ascii="Times New Roman"/>
          <w:b w:val="false"/>
          <w:i w:val="false"/>
          <w:color w:val="000000"/>
          <w:sz w:val="28"/>
        </w:rPr>
        <w:t xml:space="preserve"> тіркелген, 2017 жылдың 04 мамырында Қазақстан Республикасы нормативтік құқықтық актілердің эталондық бақылау банкінде жарияланған), 2017 жылғы 07 маусымдағы "Ұйғыр аудандық мәслихатының 2017 жылғы 17 наурыздағы "Ұйғыр аудандық мәслихаты аппаратының "Б" корпусы мемлекеттік әкімшілік қызметшілерінің қызметін бағалаудың әдістемесін бекіту туралы" № 6-12-81 шешіміне өзгерістер мен толықтыру енгізу туралы" № 6-15-98 (Нормативтік құқықтық актілерді мемлекеттік тіркеу тізілімінде </w:t>
      </w:r>
      <w:r>
        <w:rPr>
          <w:rFonts w:ascii="Times New Roman"/>
          <w:b w:val="false"/>
          <w:i w:val="false"/>
          <w:color w:val="000000"/>
          <w:sz w:val="28"/>
        </w:rPr>
        <w:t>№ 4263</w:t>
      </w:r>
      <w:r>
        <w:rPr>
          <w:rFonts w:ascii="Times New Roman"/>
          <w:b w:val="false"/>
          <w:i w:val="false"/>
          <w:color w:val="000000"/>
          <w:sz w:val="28"/>
        </w:rPr>
        <w:t xml:space="preserve"> тіркелген, 2017 жылдың 25 маусымында Қазақстан Республикасы нормативтік құқықтық актілердің эталондық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Манапова Арзигуль Гопуровнаға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Арзиева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14 наурыздағы № 6-28-170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аудандық мәслихатының 23.05.2023 </w:t>
      </w:r>
      <w:r>
        <w:rPr>
          <w:rFonts w:ascii="Times New Roman"/>
          <w:b w:val="false"/>
          <w:i w:val="false"/>
          <w:color w:val="ff0000"/>
          <w:sz w:val="28"/>
        </w:rPr>
        <w:t>№ 8-4-32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"Ұйғыр ауданы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Ұйғыр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Ұйғыр ауданы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Ұйғыр аудандық мәслихаты Бұйрықтың 2-қосымшасы негізінде мәслихат аппараты қызметінің ерекшелігін есепке ала отырып бекітеді.</w:t>
      </w:r>
    </w:p>
    <w:bookmarkEnd w:id="8"/>
    <w:bookmarkStart w:name="z18"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Ұйғыр аудандық мәслихатының төрағасы;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түзету ықтималдығы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1" w:id="22"/>
    <w:p>
      <w:pPr>
        <w:spacing w:after="0"/>
        <w:ind w:left="0"/>
        <w:jc w:val="both"/>
      </w:pPr>
      <w:r>
        <w:rPr>
          <w:rFonts w:ascii="Times New Roman"/>
          <w:b w:val="false"/>
          <w:i w:val="false"/>
          <w:color w:val="000000"/>
          <w:sz w:val="28"/>
        </w:rPr>
        <w:t>
      Бағалау бағаланатын адамның санатына байланысты НМИ қолжеткізу нәтижелері, саралау және 360 әдістері нәтижелерінің негізінде жүргізіледі.</w:t>
      </w:r>
    </w:p>
    <w:bookmarkEnd w:id="22"/>
    <w:bookmarkStart w:name="z32" w:id="23"/>
    <w:p>
      <w:pPr>
        <w:spacing w:after="0"/>
        <w:ind w:left="0"/>
        <w:jc w:val="both"/>
      </w:pPr>
      <w:r>
        <w:rPr>
          <w:rFonts w:ascii="Times New Roman"/>
          <w:b w:val="false"/>
          <w:i w:val="false"/>
          <w:color w:val="000000"/>
          <w:sz w:val="28"/>
        </w:rPr>
        <w:t>
      5. НМИ қолжеткізу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5"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сәйкескеледі.</w:t>
      </w:r>
    </w:p>
    <w:bookmarkEnd w:id="32"/>
    <w:bookmarkStart w:name="z42" w:id="33"/>
    <w:p>
      <w:pPr>
        <w:spacing w:after="0"/>
        <w:ind w:left="0"/>
        <w:jc w:val="both"/>
      </w:pPr>
      <w:r>
        <w:rPr>
          <w:rFonts w:ascii="Times New Roman"/>
          <w:b w:val="false"/>
          <w:i w:val="false"/>
          <w:color w:val="000000"/>
          <w:sz w:val="28"/>
        </w:rPr>
        <w:t>
      9. НМИ қолжеткізу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3"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4" w:id="35"/>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жұмысы жөніндегі маманы (бұдан әрі – кадрлар жөніндегі маман),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Бұл ретте кадрлар жөніндегі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6" w:id="37"/>
    <w:p>
      <w:pPr>
        <w:spacing w:after="0"/>
        <w:ind w:left="0"/>
        <w:jc w:val="both"/>
      </w:pPr>
      <w:r>
        <w:rPr>
          <w:rFonts w:ascii="Times New Roman"/>
          <w:b w:val="false"/>
          <w:i w:val="false"/>
          <w:color w:val="000000"/>
          <w:sz w:val="28"/>
        </w:rPr>
        <w:t>
      12. Кадрлар жөніндегі маман бағаланатын қызметшіні бағалау нәтижелері 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7"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маман қарастырады.</w:t>
      </w:r>
    </w:p>
    <w:bookmarkEnd w:id="42"/>
    <w:bookmarkStart w:name="z52"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20. Кадрлар жөніндегі маман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маманға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23. НМИ-ды бағалаушы адаммен кадрлар жөніндегі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маманы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5"/>
    <w:bookmarkStart w:name="z75"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0"/>
    <w:bookmarkStart w:name="z80" w:id="71"/>
    <w:p>
      <w:pPr>
        <w:spacing w:after="0"/>
        <w:ind w:left="0"/>
        <w:jc w:val="both"/>
      </w:pPr>
      <w:r>
        <w:rPr>
          <w:rFonts w:ascii="Times New Roman"/>
          <w:b w:val="false"/>
          <w:i w:val="false"/>
          <w:color w:val="000000"/>
          <w:sz w:val="28"/>
        </w:rPr>
        <w:t>
      3) қол 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құжаттар.</w:t>
      </w:r>
    </w:p>
    <w:bookmarkEnd w:id="73"/>
    <w:bookmarkStart w:name="z83"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27. Ақпараттық жүйе немесе ол болмаған жағдайда кадрлар жөніндегі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маман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31. Ақпараттық жүйе немесе ол болмаған жағдайда кадрлар жөніндегі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маманымен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күрделілігін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мәслихат аппаратының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маманы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Кадрлар жөніндегі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Кадрлар жөніндегі маман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қолдауын емес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маманы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