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c192" w14:textId="3c9c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Сарқан ауданы Сарқан қаласының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2018 жылғы 26 қарашадағы № 49-208 шешімі және Алматы облысы Сарқан ауданы әкімдігінің 2018 жылғы 26 қарашадағы № 9 қаулысы. Алматы облысы Әділет департаментінде 2018 жылы 6 желтоқсанда № 4931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желтоқсанындағы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Сарқан қаласы халқының пікірін ескере отырып және 2018 жылғы 26 наурыздағы Алматы облысының ономастикалық комиссиясының қорытындысы негізінде, Сарқан аудандық мәслихаты ШЕШІМ ҚАБЫЛДАДЫ және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қаласының солтүстік-шығысында орналасқан жаңа көшелеріне келесі атаулар берілсін: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көшеге – "Мәңгілік ел";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көшеге – "Жастар;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көшеге – "Жетісу";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көшеге – "Атамекен".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Сарқан қаласының солтүстік-шығысында орналасқан "Арычная" көшесі "И. Венедиктов" көшесіне қайта аталсын.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мен қаулыны орындалуын бақылау Сарқан аудандық мәслихатының "Депутаттар өкілеттігі, заңдылық, заң тәртібін сақтау, әлеуметтік саясат, жастар және қоғамдық ұйымдармен байланыс жөніндегі" тұрақты комиссиясына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шешім мен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