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654b" w14:textId="1ab6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2018 жылғы 11 сәуірдегі № 36-156 шешімі. Алматы облысы Әділет департаментінде 2018 жылы 27 сәуірде № 4665 болып тіркелді. Күші жойылды - Жетісу облысы Сарқан аудандық мәслихатының 2023 жылғы 8 желтоқсандағы № 16-64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Сарқан аудандық мәслихатының 08.12.2023 </w:t>
      </w:r>
      <w:r>
        <w:rPr>
          <w:rFonts w:ascii="Times New Roman"/>
          <w:b w:val="false"/>
          <w:i w:val="false"/>
          <w:color w:val="ff0000"/>
          <w:sz w:val="28"/>
        </w:rPr>
        <w:t>№ 16-64</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Сарқан аудандық мәслихаты ШЕШІМ ҚАБЫЛДАДЫ:</w:t>
      </w:r>
    </w:p>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9" w:id="2"/>
    <w:p>
      <w:pPr>
        <w:spacing w:after="0"/>
        <w:ind w:left="0"/>
        <w:jc w:val="both"/>
      </w:pPr>
      <w:r>
        <w:rPr>
          <w:rFonts w:ascii="Times New Roman"/>
          <w:b w:val="false"/>
          <w:i w:val="false"/>
          <w:color w:val="000000"/>
          <w:sz w:val="28"/>
        </w:rPr>
        <w:t xml:space="preserve">
      2. Сарқан аудандық мәслихатының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06 қыркүйектегі № 9-43 (Нормативтік құқықтық актілерді мемлекеттік тіркеу тізілімінде </w:t>
      </w:r>
      <w:r>
        <w:rPr>
          <w:rFonts w:ascii="Times New Roman"/>
          <w:b w:val="false"/>
          <w:i w:val="false"/>
          <w:color w:val="000000"/>
          <w:sz w:val="28"/>
        </w:rPr>
        <w:t>№ 3977</w:t>
      </w:r>
      <w:r>
        <w:rPr>
          <w:rFonts w:ascii="Times New Roman"/>
          <w:b w:val="false"/>
          <w:i w:val="false"/>
          <w:color w:val="000000"/>
          <w:sz w:val="28"/>
        </w:rPr>
        <w:t xml:space="preserve"> тіркелген, 2016 жылдың 19 қазанында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Сарқан аудандық мәслихатының "Депутаттар өкілеттігі, заңдылық, заң тәртібін сақтау, әлеуметтік саясат, жастар және қоғамдық ұйымдармен байланыс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Тусупов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2018 жылғы "27" сәуірдегі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36-156 шешімімен бекітілген қосымша</w:t>
            </w:r>
          </w:p>
        </w:tc>
      </w:tr>
    </w:tbl>
    <w:p>
      <w:pPr>
        <w:spacing w:after="0"/>
        <w:ind w:left="0"/>
        <w:jc w:val="left"/>
      </w:pPr>
      <w:r>
        <w:rPr>
          <w:rFonts w:ascii="Times New Roman"/>
          <w:b/>
          <w:i w:val="false"/>
          <w:color w:val="000000"/>
        </w:rPr>
        <w:t xml:space="preserve">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Start w:name="z17" w:id="5"/>
    <w:p>
      <w:pPr>
        <w:spacing w:after="0"/>
        <w:ind w:left="0"/>
        <w:jc w:val="both"/>
      </w:pPr>
      <w:r>
        <w:rPr>
          <w:rFonts w:ascii="Times New Roman"/>
          <w:b w:val="false"/>
          <w:i w:val="false"/>
          <w:color w:val="ff0000"/>
          <w:sz w:val="28"/>
        </w:rPr>
        <w:t xml:space="preserve">
      Ескерту. Қосымша жаңа редакцияда – Алматы облысы Сарқан аудандық мәслихатының 15.04.2022 </w:t>
      </w:r>
      <w:r>
        <w:rPr>
          <w:rFonts w:ascii="Times New Roman"/>
          <w:b w:val="false"/>
          <w:i w:val="false"/>
          <w:color w:val="ff0000"/>
          <w:sz w:val="28"/>
        </w:rPr>
        <w:t>№ 20-84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i w:val="false"/>
          <w:color w:val="000000"/>
        </w:rPr>
        <w:t xml:space="preserve"> 1-тарау. Жалпы ережелер</w:t>
      </w:r>
    </w:p>
    <w:bookmarkStart w:name="z18" w:id="6"/>
    <w:p>
      <w:pPr>
        <w:spacing w:after="0"/>
        <w:ind w:left="0"/>
        <w:jc w:val="both"/>
      </w:pPr>
      <w:r>
        <w:rPr>
          <w:rFonts w:ascii="Times New Roman"/>
          <w:b w:val="false"/>
          <w:i w:val="false"/>
          <w:color w:val="000000"/>
          <w:sz w:val="28"/>
        </w:rPr>
        <w:t xml:space="preserve">
      1. Осы Сарқан ауданында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Үкiметiнiң қаулысына сәйкес (бұдан әрі -Үлгілік қағидалар)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0"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 – 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21" w:id="9"/>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9"/>
    <w:bookmarkStart w:name="z22" w:id="10"/>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Сарқан ауданы әкімінің шешімімен құрылатын комиссия;</w:t>
      </w:r>
    </w:p>
    <w:bookmarkEnd w:id="10"/>
    <w:bookmarkStart w:name="z23" w:id="11"/>
    <w:p>
      <w:pPr>
        <w:spacing w:after="0"/>
        <w:ind w:left="0"/>
        <w:jc w:val="both"/>
      </w:pPr>
      <w:r>
        <w:rPr>
          <w:rFonts w:ascii="Times New Roman"/>
          <w:b w:val="false"/>
          <w:i w:val="false"/>
          <w:color w:val="000000"/>
          <w:sz w:val="28"/>
        </w:rPr>
        <w:t>
      4) ең төмен күнкөріс деңгейі – Алматы облысының статистикалық органы есептейтін мөлшері бойынша ең төмен тұтыну себетінің құнына тең, бір адамға қажетті ең төмен ақшалай кіріс;</w:t>
      </w:r>
    </w:p>
    <w:bookmarkEnd w:id="11"/>
    <w:bookmarkStart w:name="z24" w:id="12"/>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2"/>
    <w:bookmarkStart w:name="z25"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6" w:id="14"/>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bookmarkEnd w:id="14"/>
    <w:bookmarkStart w:name="z27" w:id="15"/>
    <w:p>
      <w:pPr>
        <w:spacing w:after="0"/>
        <w:ind w:left="0"/>
        <w:jc w:val="both"/>
      </w:pPr>
      <w:r>
        <w:rPr>
          <w:rFonts w:ascii="Times New Roman"/>
          <w:b w:val="false"/>
          <w:i w:val="false"/>
          <w:color w:val="000000"/>
          <w:sz w:val="28"/>
        </w:rPr>
        <w:t>
      8) уәкілетті орган – "Сарқан ауданының жұмыспен қамту және әлеуметтік бағдарламалар бөлімі" мемлекеттік мекемесі;</w:t>
      </w:r>
    </w:p>
    <w:bookmarkEnd w:id="15"/>
    <w:bookmarkStart w:name="z28"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ауылдық округ әкiмiнiң шешiмдерiмен құрылатын комиссия;</w:t>
      </w:r>
    </w:p>
    <w:bookmarkEnd w:id="16"/>
    <w:bookmarkStart w:name="z29"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30"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8"/>
    <w:bookmarkStart w:name="z31" w:id="19"/>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16 - 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 бабының</w:t>
      </w:r>
      <w:r>
        <w:rPr>
          <w:rFonts w:ascii="Times New Roman"/>
          <w:b w:val="false"/>
          <w:i w:val="false"/>
          <w:color w:val="000000"/>
          <w:sz w:val="28"/>
        </w:rPr>
        <w:t xml:space="preserve"> 2) тармақшасында, </w:t>
      </w:r>
      <w:r>
        <w:rPr>
          <w:rFonts w:ascii="Times New Roman"/>
          <w:b w:val="false"/>
          <w:i w:val="false"/>
          <w:color w:val="000000"/>
          <w:sz w:val="28"/>
        </w:rPr>
        <w:t>11- бабының</w:t>
      </w:r>
      <w:r>
        <w:rPr>
          <w:rFonts w:ascii="Times New Roman"/>
          <w:b w:val="false"/>
          <w:i w:val="false"/>
          <w:color w:val="000000"/>
          <w:sz w:val="28"/>
        </w:rPr>
        <w:t xml:space="preserve"> 2) тармақшасында, </w:t>
      </w:r>
      <w:r>
        <w:rPr>
          <w:rFonts w:ascii="Times New Roman"/>
          <w:b w:val="false"/>
          <w:i w:val="false"/>
          <w:color w:val="000000"/>
          <w:sz w:val="28"/>
        </w:rPr>
        <w:t>12- бабының</w:t>
      </w:r>
      <w:r>
        <w:rPr>
          <w:rFonts w:ascii="Times New Roman"/>
          <w:b w:val="false"/>
          <w:i w:val="false"/>
          <w:color w:val="000000"/>
          <w:sz w:val="28"/>
        </w:rPr>
        <w:t xml:space="preserve"> 2) тармақшасында, 13- бабының 2) тармақшасында көрсетілген адамдарға әлеуметтік көмек осы Қағидаларда көзделген тәртіппен көрсетіледі.</w:t>
      </w:r>
    </w:p>
    <w:bookmarkEnd w:id="19"/>
    <w:bookmarkStart w:name="z32" w:id="20"/>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33" w:id="21"/>
    <w:p>
      <w:pPr>
        <w:spacing w:after="0"/>
        <w:ind w:left="0"/>
        <w:jc w:val="both"/>
      </w:pPr>
      <w:r>
        <w:rPr>
          <w:rFonts w:ascii="Times New Roman"/>
          <w:b w:val="false"/>
          <w:i w:val="false"/>
          <w:color w:val="000000"/>
          <w:sz w:val="28"/>
        </w:rPr>
        <w:t>
      5. Мереке күндеріне әлеуметтік көмек бір рет және ай сайын келесі азаматтарға (отбасыларға) көрсетіледі:</w:t>
      </w:r>
    </w:p>
    <w:bookmarkEnd w:id="21"/>
    <w:bookmarkStart w:name="z34" w:id="22"/>
    <w:p>
      <w:pPr>
        <w:spacing w:after="0"/>
        <w:ind w:left="0"/>
        <w:jc w:val="both"/>
      </w:pPr>
      <w:r>
        <w:rPr>
          <w:rFonts w:ascii="Times New Roman"/>
          <w:b w:val="false"/>
          <w:i w:val="false"/>
          <w:color w:val="000000"/>
          <w:sz w:val="28"/>
        </w:rPr>
        <w:t>
      1) 9 мамыр – Жеңіс Күні:</w:t>
      </w:r>
    </w:p>
    <w:bookmarkEnd w:id="22"/>
    <w:bookmarkStart w:name="z35" w:id="23"/>
    <w:p>
      <w:pPr>
        <w:spacing w:after="0"/>
        <w:ind w:left="0"/>
        <w:jc w:val="both"/>
      </w:pPr>
      <w:r>
        <w:rPr>
          <w:rFonts w:ascii="Times New Roman"/>
          <w:b w:val="false"/>
          <w:i w:val="false"/>
          <w:color w:val="000000"/>
          <w:sz w:val="28"/>
        </w:rPr>
        <w:t>
      Ұлы Отан соғысының ардагерлеріне біржолғы 400 (төрт жүз) айлық есептік көрсеткіш ретінде, коммуналдық қызметтер және телефон байланысы қызметтері үшін абоненттік ақы төлеу шығыстарын алушылардың жеке шоттарына ай сайын, 3 (үш ) айлық есептік көрсеткіш мөлшерінде;</w:t>
      </w:r>
    </w:p>
    <w:bookmarkEnd w:id="23"/>
    <w:bookmarkStart w:name="z36" w:id="24"/>
    <w:p>
      <w:pPr>
        <w:spacing w:after="0"/>
        <w:ind w:left="0"/>
        <w:jc w:val="both"/>
      </w:pPr>
      <w:r>
        <w:rPr>
          <w:rFonts w:ascii="Times New Roman"/>
          <w:b w:val="false"/>
          <w:i w:val="false"/>
          <w:color w:val="000000"/>
          <w:sz w:val="28"/>
        </w:rPr>
        <w:t>
      Ұлы Отан соғысына қатысушылары, атап айтқанда Ұлы Отан соғысы кезеңінде, сондай-ақ бұрынғы Кеңестік Социалистік Республикалар Одағын (бұдан әрі-КСРО)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біржолғы – 400 (төрт жүз) айлық есептік көрсеткіш мөлшерiнде;</w:t>
      </w:r>
    </w:p>
    <w:bookmarkEnd w:id="24"/>
    <w:bookmarkStart w:name="z37" w:id="25"/>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 болған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біржолғы – 400 (төртжүз) айлық есептік көрсеткіш мөлшерiнде;</w:t>
      </w:r>
    </w:p>
    <w:bookmarkEnd w:id="25"/>
    <w:bookmarkStart w:name="z38" w:id="26"/>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біржолғы – 26 (жиырма алты) айлық есептiк көрсеткiш мөлшерiнде;</w:t>
      </w:r>
    </w:p>
    <w:bookmarkEnd w:id="26"/>
    <w:bookmarkStart w:name="z39" w:id="27"/>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 біржолғы – 26 (жиырма алты) айлық есептiк көрсеткiш мөлшерiнде;</w:t>
      </w:r>
    </w:p>
    <w:bookmarkEnd w:id="27"/>
    <w:bookmarkStart w:name="z40" w:id="2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біржолғы –26 (жиырма алты) айлық есептік көрсеткіш мөлшерінде;</w:t>
      </w:r>
    </w:p>
    <w:bookmarkEnd w:id="28"/>
    <w:bookmarkStart w:name="z41" w:id="29"/>
    <w:p>
      <w:pPr>
        <w:spacing w:after="0"/>
        <w:ind w:left="0"/>
        <w:jc w:val="both"/>
      </w:pPr>
      <w:r>
        <w:rPr>
          <w:rFonts w:ascii="Times New Roman"/>
          <w:b w:val="false"/>
          <w:i w:val="false"/>
          <w:color w:val="000000"/>
          <w:sz w:val="28"/>
        </w:rPr>
        <w:t>
      бұрынғы КСРО 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қызметшiлеріне біржолғы – 35 (отыз бес) айлық есептік көрсеткіш мөлшерінде;</w:t>
      </w:r>
    </w:p>
    <w:bookmarkEnd w:id="29"/>
    <w:bookmarkStart w:name="z42" w:id="30"/>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мертігуі, ауруға шалдығуы салдарынан қаза тапқан (хабар – ошарсыз кеткен) немесе қайтыс болған әскери қызметшілердің отбасыларына біржолғы – 26 (жиырма алты) айлық есептік көрсеткіш мөлшерінде;</w:t>
      </w:r>
    </w:p>
    <w:bookmarkEnd w:id="30"/>
    <w:bookmarkStart w:name="z43" w:id="31"/>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біржолғы - 26 (жиырма алты) айлық есептік көрсеткіш мөлшерінде;</w:t>
      </w:r>
    </w:p>
    <w:bookmarkEnd w:id="31"/>
    <w:bookmarkStart w:name="z44" w:id="32"/>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біржолғы – 26 (жиырма алты) айлық есептік көрсеткіш мөлшерінде;</w:t>
      </w:r>
    </w:p>
    <w:bookmarkEnd w:id="32"/>
    <w:bookmarkStart w:name="z45" w:id="33"/>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біржолғы – 26 (жиырма алты) айлық есептік көрсеткіш мөлшерінде;</w:t>
      </w:r>
    </w:p>
    <w:bookmarkEnd w:id="33"/>
    <w:bookmarkStart w:name="z46" w:id="3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 – ақ ядролық сынақтарға тікелей қатысқан адамдарға біржолғы – 35 (отыз бес) айлық есептік көрсеткіш мөлшерінде;</w:t>
      </w:r>
    </w:p>
    <w:bookmarkEnd w:id="34"/>
    <w:bookmarkStart w:name="z47" w:id="35"/>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 және ата – анасының бірінің радиациялық сәуле алуы себебінен генетикалық жағынан мүгедек болған олардың балаларына біржолғы – 35 (отыз бес) айлық есептік көрсеткіш мөлшерінде;</w:t>
      </w:r>
    </w:p>
    <w:bookmarkEnd w:id="35"/>
    <w:bookmarkStart w:name="z48" w:id="36"/>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біржолғы 26 (жиырма алты) айлық есептік көрсеткіш мөлшерінде;</w:t>
      </w:r>
    </w:p>
    <w:bookmarkEnd w:id="36"/>
    <w:bookmarkStart w:name="z49" w:id="37"/>
    <w:p>
      <w:pPr>
        <w:spacing w:after="0"/>
        <w:ind w:left="0"/>
        <w:jc w:val="both"/>
      </w:pPr>
      <w:r>
        <w:rPr>
          <w:rFonts w:ascii="Times New Roman"/>
          <w:b w:val="false"/>
          <w:i w:val="false"/>
          <w:color w:val="000000"/>
          <w:sz w:val="28"/>
        </w:rPr>
        <w:t>
      Чернобыль атом электр станциясындағы апаттың сәуле ауруы салдарынан қайтыс болғандардың немесе қайтыс болған мүгедектердің, сондай – ақ өлімі белгіленген тәртіппен солардың ықпалына байланысты болған азаматтардың отбасыларына біржолғы – 26 (жиырма алты) айлық есептік көрсеткіш мөлшерінде;</w:t>
      </w:r>
    </w:p>
    <w:bookmarkEnd w:id="37"/>
    <w:bookmarkStart w:name="z50" w:id="38"/>
    <w:p>
      <w:pPr>
        <w:spacing w:after="0"/>
        <w:ind w:left="0"/>
        <w:jc w:val="both"/>
      </w:pPr>
      <w:r>
        <w:rPr>
          <w:rFonts w:ascii="Times New Roman"/>
          <w:b w:val="false"/>
          <w:i w:val="false"/>
          <w:color w:val="000000"/>
          <w:sz w:val="28"/>
        </w:rPr>
        <w:t>
      ядролық сынақтарға тікелей қатысқан адамдарға біржолғы 26 (жиырма алты) айлық есептік көрсеткіш мөлшерінде;</w:t>
      </w:r>
    </w:p>
    <w:bookmarkEnd w:id="38"/>
    <w:bookmarkStart w:name="z51" w:id="39"/>
    <w:p>
      <w:pPr>
        <w:spacing w:after="0"/>
        <w:ind w:left="0"/>
        <w:jc w:val="both"/>
      </w:pPr>
      <w:r>
        <w:rPr>
          <w:rFonts w:ascii="Times New Roman"/>
          <w:b w:val="false"/>
          <w:i w:val="false"/>
          <w:color w:val="000000"/>
          <w:sz w:val="28"/>
        </w:rPr>
        <w:t>
      ядролық сынақтардың салдарынан мүгедек болған адамдарға және мүгедектігі ата-анасының бiрiнiң радиациялық сәуле алуымен генетикалық байланысты олардың балаларына біржолғы– 35 (отыз бес) айлық есептік көрсеткіш мөлшерінде;</w:t>
      </w:r>
    </w:p>
    <w:bookmarkEnd w:id="39"/>
    <w:bookmarkStart w:name="z52" w:id="40"/>
    <w:p>
      <w:pPr>
        <w:spacing w:after="0"/>
        <w:ind w:left="0"/>
        <w:jc w:val="both"/>
      </w:pPr>
      <w:r>
        <w:rPr>
          <w:rFonts w:ascii="Times New Roman"/>
          <w:b w:val="false"/>
          <w:i w:val="false"/>
          <w:color w:val="000000"/>
          <w:sz w:val="28"/>
        </w:rPr>
        <w:t>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отбасыларыша біржолғы– 26 (жиырма алты) айлық есептік көрсеткіш мөлшерінде.</w:t>
      </w:r>
    </w:p>
    <w:bookmarkEnd w:id="40"/>
    <w:bookmarkStart w:name="z53" w:id="41"/>
    <w:p>
      <w:pPr>
        <w:spacing w:after="0"/>
        <w:ind w:left="0"/>
        <w:jc w:val="both"/>
      </w:pPr>
      <w:r>
        <w:rPr>
          <w:rFonts w:ascii="Times New Roman"/>
          <w:b w:val="false"/>
          <w:i w:val="false"/>
          <w:color w:val="000000"/>
          <w:sz w:val="28"/>
        </w:rPr>
        <w:t>
      6. Өмірлік қиын жағдай туындаған кезде мұқтаж азаматтардың жекелеген санаттарына әлеуметтік көмек бір рет және ай - сайын көрсетіледі:</w:t>
      </w:r>
    </w:p>
    <w:bookmarkEnd w:id="41"/>
    <w:bookmarkStart w:name="z54" w:id="42"/>
    <w:p>
      <w:pPr>
        <w:spacing w:after="0"/>
        <w:ind w:left="0"/>
        <w:jc w:val="both"/>
      </w:pPr>
      <w:r>
        <w:rPr>
          <w:rFonts w:ascii="Times New Roman"/>
          <w:b w:val="false"/>
          <w:i w:val="false"/>
          <w:color w:val="000000"/>
          <w:sz w:val="28"/>
        </w:rPr>
        <w:t>
      1) табиғи зілзаланың немесе дүлей зілзаланың немесе өрт болған жердегі өрттің салдарынан зардап шеккен азаматтарға (отбасына) Үлгілік қағидалардың 13-тармағының 1), 3) тармақшаларында көрсетілген құжаттарының негізінде табысты есепке ала отырып біржолғы – 100 (жүз) айлық есептік көрсеткіш мөлшерде;</w:t>
      </w:r>
    </w:p>
    <w:bookmarkEnd w:id="42"/>
    <w:bookmarkStart w:name="z55" w:id="43"/>
    <w:p>
      <w:pPr>
        <w:spacing w:after="0"/>
        <w:ind w:left="0"/>
        <w:jc w:val="both"/>
      </w:pPr>
      <w:r>
        <w:rPr>
          <w:rFonts w:ascii="Times New Roman"/>
          <w:b w:val="false"/>
          <w:i w:val="false"/>
          <w:color w:val="000000"/>
          <w:sz w:val="28"/>
        </w:rPr>
        <w:t>
      табиғи зілзаланың немесе өрттің салдарынан қайтыс болған әрбір отбасы мүшесіне табысты есепке алмай біржолғы – 50 (елу) айлық есептік көрсеткіш;</w:t>
      </w:r>
    </w:p>
    <w:bookmarkEnd w:id="43"/>
    <w:bookmarkStart w:name="z56" w:id="44"/>
    <w:p>
      <w:pPr>
        <w:spacing w:after="0"/>
        <w:ind w:left="0"/>
        <w:jc w:val="both"/>
      </w:pPr>
      <w:r>
        <w:rPr>
          <w:rFonts w:ascii="Times New Roman"/>
          <w:b w:val="false"/>
          <w:i w:val="false"/>
          <w:color w:val="000000"/>
          <w:sz w:val="28"/>
        </w:rPr>
        <w:t>
      табиғи зілзаланың немесе өрттің салдарынан оның мүлкіне зиян келтірілген жағдайда табысты есепке ала отырып (растайтын құжат болған жағдайда) шекті шамамен 100 (жүз) айлық есептік көрсеткіш мөлшерінде. Әлеуметтік көмекке өтініш білдіру мерзімі – өмірлік қиын жағдай туындаған сәттен бастап алты ай ішінде;</w:t>
      </w:r>
    </w:p>
    <w:bookmarkEnd w:id="44"/>
    <w:bookmarkStart w:name="z57" w:id="45"/>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bookmarkEnd w:id="45"/>
    <w:bookmarkStart w:name="z58" w:id="46"/>
    <w:p>
      <w:pPr>
        <w:spacing w:after="0"/>
        <w:ind w:left="0"/>
        <w:jc w:val="both"/>
      </w:pPr>
      <w:r>
        <w:rPr>
          <w:rFonts w:ascii="Times New Roman"/>
          <w:b w:val="false"/>
          <w:i w:val="false"/>
          <w:color w:val="000000"/>
          <w:sz w:val="28"/>
        </w:rPr>
        <w:t>
      әлеуметтік мәні бар аурулары бар азаматтарға табысты есепке алмай ай сайын 5 (бес) айлық есептік көрсеткіш мөлшерінде;</w:t>
      </w:r>
    </w:p>
    <w:bookmarkEnd w:id="46"/>
    <w:bookmarkStart w:name="z59" w:id="47"/>
    <w:p>
      <w:pPr>
        <w:spacing w:after="0"/>
        <w:ind w:left="0"/>
        <w:jc w:val="both"/>
      </w:pPr>
      <w:r>
        <w:rPr>
          <w:rFonts w:ascii="Times New Roman"/>
          <w:b w:val="false"/>
          <w:i w:val="false"/>
          <w:color w:val="000000"/>
          <w:sz w:val="28"/>
        </w:rPr>
        <w:t>
      иммун тапшылығы вирусын жұқтырған балалардың ата-аналарына немесе өзге де заңды өкілдеріне табысты есепке алмай ай сайын ең төменгі күнкөріс деңгейінің екі еселенген мөлшерінде біржолғы жәрдемақы төленеді.</w:t>
      </w:r>
    </w:p>
    <w:bookmarkEnd w:id="47"/>
    <w:bookmarkStart w:name="z60" w:id="48"/>
    <w:p>
      <w:pPr>
        <w:spacing w:after="0"/>
        <w:ind w:left="0"/>
        <w:jc w:val="both"/>
      </w:pPr>
      <w:r>
        <w:rPr>
          <w:rFonts w:ascii="Times New Roman"/>
          <w:b w:val="false"/>
          <w:i w:val="false"/>
          <w:color w:val="000000"/>
          <w:sz w:val="28"/>
        </w:rPr>
        <w:t>
      7. Әлеуметтік көмек келесі азаматтарға (отбасыларға) табыстарын есепке ала отырып көрсетіледі:</w:t>
      </w:r>
    </w:p>
    <w:bookmarkEnd w:id="48"/>
    <w:bookmarkStart w:name="z61" w:id="49"/>
    <w:p>
      <w:pPr>
        <w:spacing w:after="0"/>
        <w:ind w:left="0"/>
        <w:jc w:val="both"/>
      </w:pPr>
      <w:r>
        <w:rPr>
          <w:rFonts w:ascii="Times New Roman"/>
          <w:b w:val="false"/>
          <w:i w:val="false"/>
          <w:color w:val="000000"/>
          <w:sz w:val="28"/>
        </w:rPr>
        <w:t>
      1) әлеуметтік көмек тағайындауға жүгінген, жан басына шаққандағы орташа табысы өтініш жасалған тоқсанның алдындағы облыс бойынша белгіленген ең төменгі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ала отырып,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балаларға бюджетте көзделген қаражат шегінде біржолғы – 500 (бес жүз) айлық есептік көрсеткіш;</w:t>
      </w:r>
    </w:p>
    <w:bookmarkEnd w:id="49"/>
    <w:bookmarkStart w:name="z62" w:id="50"/>
    <w:p>
      <w:pPr>
        <w:spacing w:after="0"/>
        <w:ind w:left="0"/>
        <w:jc w:val="both"/>
      </w:pPr>
      <w:r>
        <w:rPr>
          <w:rFonts w:ascii="Times New Roman"/>
          <w:b w:val="false"/>
          <w:i w:val="false"/>
          <w:color w:val="000000"/>
          <w:sz w:val="28"/>
        </w:rPr>
        <w:t>
      2) босату туралы анықтама беру бойынша бас бостандығынан айыру орындарынан босатылған адамдарға біржолғы 15 (он бес) айлық есептік көрсеткіш мөлшерінде;</w:t>
      </w:r>
    </w:p>
    <w:bookmarkEnd w:id="50"/>
    <w:bookmarkStart w:name="z63" w:id="51"/>
    <w:p>
      <w:pPr>
        <w:spacing w:after="0"/>
        <w:ind w:left="0"/>
        <w:jc w:val="both"/>
      </w:pPr>
      <w:r>
        <w:rPr>
          <w:rFonts w:ascii="Times New Roman"/>
          <w:b w:val="false"/>
          <w:i w:val="false"/>
          <w:color w:val="000000"/>
          <w:sz w:val="28"/>
        </w:rPr>
        <w:t>
      3) пробация қызметінің есебінде тұрған адамдарға есепке алу туралы анықтаманы ұсыну бойынша біржолғы 15 (он бес) айлық есептік көрсеткіш мөлшерінде;</w:t>
      </w:r>
    </w:p>
    <w:bookmarkEnd w:id="51"/>
    <w:bookmarkStart w:name="z64" w:id="52"/>
    <w:p>
      <w:pPr>
        <w:spacing w:after="0"/>
        <w:ind w:left="0"/>
        <w:jc w:val="both"/>
      </w:pPr>
      <w:r>
        <w:rPr>
          <w:rFonts w:ascii="Times New Roman"/>
          <w:b w:val="false"/>
          <w:i w:val="false"/>
          <w:color w:val="000000"/>
          <w:sz w:val="28"/>
        </w:rPr>
        <w:t>
      4)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отбасыларына ай сайын 5 (бес) айлық есептік көрсеткіш мөлшерінде жәрдемақы төленеді.</w:t>
      </w:r>
    </w:p>
    <w:bookmarkEnd w:id="52"/>
    <w:bookmarkStart w:name="z65" w:id="53"/>
    <w:p>
      <w:pPr>
        <w:spacing w:after="0"/>
        <w:ind w:left="0"/>
        <w:jc w:val="both"/>
      </w:pPr>
      <w:r>
        <w:rPr>
          <w:rFonts w:ascii="Times New Roman"/>
          <w:b w:val="false"/>
          <w:i w:val="false"/>
          <w:color w:val="000000"/>
          <w:sz w:val="28"/>
        </w:rPr>
        <w:t>
      8. Алушылардың жекелеген санаттары үшiн мереке күндерiне әлеуметтiк көмектiң мөлшерi Алматы облысының жергілікті атқарушы органының келiсiмi бойынша бiрыңғай мөлшерде белгiленеді.</w:t>
      </w:r>
    </w:p>
    <w:bookmarkEnd w:id="53"/>
    <w:bookmarkStart w:name="z66" w:id="54"/>
    <w:p>
      <w:pPr>
        <w:spacing w:after="0"/>
        <w:ind w:left="0"/>
        <w:jc w:val="both"/>
      </w:pPr>
      <w:r>
        <w:rPr>
          <w:rFonts w:ascii="Times New Roman"/>
          <w:b w:val="false"/>
          <w:i w:val="false"/>
          <w:color w:val="000000"/>
          <w:sz w:val="28"/>
        </w:rPr>
        <w:t>
      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54"/>
    <w:bookmarkStart w:name="z67" w:id="55"/>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55"/>
    <w:bookmarkStart w:name="z68" w:id="56"/>
    <w:p>
      <w:pPr>
        <w:spacing w:after="0"/>
        <w:ind w:left="0"/>
        <w:jc w:val="both"/>
      </w:pPr>
      <w:r>
        <w:rPr>
          <w:rFonts w:ascii="Times New Roman"/>
          <w:b w:val="false"/>
          <w:i w:val="false"/>
          <w:color w:val="000000"/>
          <w:sz w:val="28"/>
        </w:rPr>
        <w:t>
      11.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6"/>
    <w:bookmarkStart w:name="z69" w:id="57"/>
    <w:p>
      <w:pPr>
        <w:spacing w:after="0"/>
        <w:ind w:left="0"/>
        <w:jc w:val="both"/>
      </w:pPr>
      <w:r>
        <w:rPr>
          <w:rFonts w:ascii="Times New Roman"/>
          <w:b w:val="false"/>
          <w:i w:val="false"/>
          <w:color w:val="000000"/>
          <w:sz w:val="28"/>
        </w:rPr>
        <w:t>
      12. Әлеуметтік көмек ұсынуға шығыстарды қаржыландыру Сарқан ауданының бюджетінде көзделген ағымдағы қаржы жылына арналған қаражат шегінде жүзеге асырылады.</w:t>
      </w:r>
    </w:p>
    <w:bookmarkEnd w:id="57"/>
    <w:bookmarkStart w:name="z70" w:id="58"/>
    <w:p>
      <w:pPr>
        <w:spacing w:after="0"/>
        <w:ind w:left="0"/>
        <w:jc w:val="both"/>
      </w:pPr>
      <w:r>
        <w:rPr>
          <w:rFonts w:ascii="Times New Roman"/>
          <w:b w:val="false"/>
          <w:i w:val="false"/>
          <w:color w:val="000000"/>
          <w:sz w:val="28"/>
        </w:rPr>
        <w:t>
      13. Әлеуметтік көмек екінші деңгейдегі банктер немесе тиісті банктік операциялар жасауға лицензиялары бар ұйымдар арқылы алушылардың шоттарына аудару арқылы жүзеге асырылады.</w:t>
      </w:r>
    </w:p>
    <w:bookmarkEnd w:id="58"/>
    <w:bookmarkStart w:name="z71" w:id="59"/>
    <w:p>
      <w:pPr>
        <w:spacing w:after="0"/>
        <w:ind w:left="0"/>
        <w:jc w:val="left"/>
      </w:pPr>
      <w:r>
        <w:rPr>
          <w:rFonts w:ascii="Times New Roman"/>
          <w:b/>
          <w:i w:val="false"/>
          <w:color w:val="000000"/>
        </w:rPr>
        <w:t xml:space="preserve"> 3 тарау. Қорытынды ереже</w:t>
      </w:r>
    </w:p>
    <w:bookmarkEnd w:id="59"/>
    <w:bookmarkStart w:name="z72" w:id="60"/>
    <w:p>
      <w:pPr>
        <w:spacing w:after="0"/>
        <w:ind w:left="0"/>
        <w:jc w:val="both"/>
      </w:pPr>
      <w:r>
        <w:rPr>
          <w:rFonts w:ascii="Times New Roman"/>
          <w:b w:val="false"/>
          <w:i w:val="false"/>
          <w:color w:val="000000"/>
          <w:sz w:val="28"/>
        </w:rPr>
        <w:t>
      14.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