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5645a" w14:textId="2f56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Алматы облысы Панфилов ауданы әкімдігінің 2018 жылғы 3 қаңтардағы № 3 қаулысы. Алматы облысы Әділет департаментінде 2018 жылы 16 қаңтарда № 4504 болып тіркелді</w:t>
      </w:r>
    </w:p>
    <w:p>
      <w:pPr>
        <w:spacing w:after="0"/>
        <w:ind w:left="0"/>
        <w:jc w:val="both"/>
      </w:pPr>
      <w:bookmarkStart w:name="z7" w:id="0"/>
      <w:r>
        <w:rPr>
          <w:rFonts w:ascii="Times New Roman"/>
          <w:b w:val="false"/>
          <w:i w:val="false"/>
          <w:color w:val="000000"/>
          <w:sz w:val="28"/>
        </w:rPr>
        <w:t xml:space="preserve">
      "Қоғамдық тәртіпті қамтамасыз етуге азаматтардың қатысуы туралы" 2004 жылғы 09 шілдедегі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аудан әкімдігі ҚАУЛЫ ЕТЕДІ:</w:t>
      </w:r>
    </w:p>
    <w:bookmarkEnd w:id="0"/>
    <w:bookmarkStart w:name="z8" w:id="1"/>
    <w:p>
      <w:pPr>
        <w:spacing w:after="0"/>
        <w:ind w:left="0"/>
        <w:jc w:val="both"/>
      </w:pPr>
      <w:r>
        <w:rPr>
          <w:rFonts w:ascii="Times New Roman"/>
          <w:b w:val="false"/>
          <w:i w:val="false"/>
          <w:color w:val="000000"/>
          <w:sz w:val="28"/>
        </w:rPr>
        <w:t xml:space="preserve">
      1. Панфилов ауданында қоғамдық тәртіпті қамтамасыз етуге қатысатын азаматтарды көтермелеудің түрлері мен тәртібін, сондай-ақ оларға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"Панфилов ауданы әкімінің аппараты"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мемлекеттік тіркелген күнінен кейін күнтізбелік он күн ішінде оның көшірмелерін ресми жариялауға Панфилов ауданы аумағында таратылатын мерзімді баспа басылымдарға жолдауын;</w:t>
      </w:r>
    </w:p>
    <w:bookmarkEnd w:id="5"/>
    <w:bookmarkStart w:name="z13" w:id="6"/>
    <w:p>
      <w:pPr>
        <w:spacing w:after="0"/>
        <w:ind w:left="0"/>
        <w:jc w:val="both"/>
      </w:pPr>
      <w:r>
        <w:rPr>
          <w:rFonts w:ascii="Times New Roman"/>
          <w:b w:val="false"/>
          <w:i w:val="false"/>
          <w:color w:val="000000"/>
          <w:sz w:val="28"/>
        </w:rPr>
        <w:t>
      4) осы қаулыны Панфилов ауданы әкімдігінің интернет-ресурсында оның ресми жарияланғаннан кейін орналастырылуын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Панфилов ауданы әкімінің орынбасары Д.Т. Төрехановқа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Бектасов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2018 жылғы "3" қаңтардағы "Панфилов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 3 қаулысына қосымша</w:t>
            </w:r>
          </w:p>
        </w:tc>
      </w:tr>
    </w:tbl>
    <w:bookmarkStart w:name="z18" w:id="9"/>
    <w:p>
      <w:pPr>
        <w:spacing w:after="0"/>
        <w:ind w:left="0"/>
        <w:jc w:val="left"/>
      </w:pPr>
      <w:r>
        <w:rPr>
          <w:rFonts w:ascii="Times New Roman"/>
          <w:b/>
          <w:i w:val="false"/>
          <w:color w:val="000000"/>
        </w:rPr>
        <w:t xml:space="preserve"> Панфилов ауданындағы қоғамдық тәртіпті қамтамасыз етуге қатысатын азаматтарды көтермелеудің түрлері мен тәртібі және оларға ақшалай сыйақының мөлшері</w:t>
      </w:r>
    </w:p>
    <w:bookmarkEnd w:id="9"/>
    <w:bookmarkStart w:name="z19" w:id="10"/>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10"/>
    <w:bookmarkStart w:name="z20" w:id="11"/>
    <w:p>
      <w:pPr>
        <w:spacing w:after="0"/>
        <w:ind w:left="0"/>
        <w:jc w:val="both"/>
      </w:pPr>
      <w:r>
        <w:rPr>
          <w:rFonts w:ascii="Times New Roman"/>
          <w:b w:val="false"/>
          <w:i w:val="false"/>
          <w:color w:val="000000"/>
          <w:sz w:val="28"/>
        </w:rPr>
        <w:t>
      1) алғыс жариялау;</w:t>
      </w:r>
    </w:p>
    <w:bookmarkEnd w:id="11"/>
    <w:bookmarkStart w:name="z21" w:id="12"/>
    <w:p>
      <w:pPr>
        <w:spacing w:after="0"/>
        <w:ind w:left="0"/>
        <w:jc w:val="both"/>
      </w:pPr>
      <w:r>
        <w:rPr>
          <w:rFonts w:ascii="Times New Roman"/>
          <w:b w:val="false"/>
          <w:i w:val="false"/>
          <w:color w:val="000000"/>
          <w:sz w:val="28"/>
        </w:rPr>
        <w:t>
      2) граммотамен марапаттау;</w:t>
      </w:r>
    </w:p>
    <w:bookmarkEnd w:id="12"/>
    <w:bookmarkStart w:name="z22" w:id="13"/>
    <w:p>
      <w:pPr>
        <w:spacing w:after="0"/>
        <w:ind w:left="0"/>
        <w:jc w:val="both"/>
      </w:pPr>
      <w:r>
        <w:rPr>
          <w:rFonts w:ascii="Times New Roman"/>
          <w:b w:val="false"/>
          <w:i w:val="false"/>
          <w:color w:val="000000"/>
          <w:sz w:val="28"/>
        </w:rPr>
        <w:t>
      3) ақшалай сыйлықақы беру.</w:t>
      </w:r>
    </w:p>
    <w:bookmarkEnd w:id="13"/>
    <w:bookmarkStart w:name="z23" w:id="14"/>
    <w:p>
      <w:pPr>
        <w:spacing w:after="0"/>
        <w:ind w:left="0"/>
        <w:jc w:val="both"/>
      </w:pPr>
      <w:r>
        <w:rPr>
          <w:rFonts w:ascii="Times New Roman"/>
          <w:b w:val="false"/>
          <w:i w:val="false"/>
          <w:color w:val="000000"/>
          <w:sz w:val="28"/>
        </w:rPr>
        <w:t>
      2. Қоғамдық тәртіпті қамтамасыз етуге қатысатын азаматтарды көтермелеу мәселелерін қамтамасыз етуге қатысатын комиссия қарайды, Панфилов ауданының әкімдігімен құрылған, Панфилов ауданының Ішкі істер бөлімінің ұсынысы бойынша.</w:t>
      </w:r>
    </w:p>
    <w:bookmarkEnd w:id="14"/>
    <w:bookmarkStart w:name="z24" w:id="15"/>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5"/>
    <w:bookmarkStart w:name="z25" w:id="16"/>
    <w:p>
      <w:pPr>
        <w:spacing w:after="0"/>
        <w:ind w:left="0"/>
        <w:jc w:val="both"/>
      </w:pPr>
      <w:r>
        <w:rPr>
          <w:rFonts w:ascii="Times New Roman"/>
          <w:b w:val="false"/>
          <w:i w:val="false"/>
          <w:color w:val="000000"/>
          <w:sz w:val="28"/>
        </w:rPr>
        <w:t>
      4. Көтермелеу түрлерін, соның ішінде ақшалай сыйақы мөлшерін, көтермелеушінің қоғамдық тәртіпті қамтамасыз етуге қосқан үлесін ескере отыра, әдетте, 10 есе айлық есептік көрсеткіштен аспайтының, комиссия белгілейді.</w:t>
      </w:r>
    </w:p>
    <w:bookmarkEnd w:id="16"/>
    <w:bookmarkStart w:name="z26" w:id="17"/>
    <w:p>
      <w:pPr>
        <w:spacing w:after="0"/>
        <w:ind w:left="0"/>
        <w:jc w:val="both"/>
      </w:pPr>
      <w:r>
        <w:rPr>
          <w:rFonts w:ascii="Times New Roman"/>
          <w:b w:val="false"/>
          <w:i w:val="false"/>
          <w:color w:val="000000"/>
          <w:sz w:val="28"/>
        </w:rPr>
        <w:t>
      5. Ақшалай сыйақыны төлеу үшін комиссия қабылдайтын шешімге, қосымша Ішкі істер бөлімі бастығының бұйрығы шығарылады.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