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dd37" w14:textId="799d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бойынша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2018 жылғы 30 наурыздағы № 120 қаулысы. Алматы облысы Әділет департаментінде 2018 жылы 16 сәуірде № 4641 болып тіркелді. Күші жойылды - Алматы облысы Көксу ауданы әкімдігінің 2021 жылғы 29 қазандағы № 382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Көксу ауданы әкімдігінің 29.10.2021 </w:t>
      </w:r>
      <w:r>
        <w:rPr>
          <w:rFonts w:ascii="Times New Roman"/>
          <w:b w:val="false"/>
          <w:i w:val="false"/>
          <w:color w:val="ff0000"/>
          <w:sz w:val="28"/>
        </w:rPr>
        <w:t>№ 382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Көксу ауданының әкімдігі ҚАУЛЫ ЕТЕДІ:</w:t>
      </w:r>
    </w:p>
    <w:bookmarkStart w:name="z8" w:id="1"/>
    <w:p>
      <w:pPr>
        <w:spacing w:after="0"/>
        <w:ind w:left="0"/>
        <w:jc w:val="both"/>
      </w:pPr>
      <w:r>
        <w:rPr>
          <w:rFonts w:ascii="Times New Roman"/>
          <w:b w:val="false"/>
          <w:i w:val="false"/>
          <w:color w:val="000000"/>
          <w:sz w:val="28"/>
        </w:rPr>
        <w:t xml:space="preserve">
      1. Көксу ауданы бойынша мектепке дейінгі тәрбие мен оқытуға мемлекеттік білім беру тапсырысын,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Көксу ауданы әкімдігінің "Көксу ауданы бойынша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2017 жылғы 24 қаңтардағы № 23 қаулысының (нормативтік құқықтық актілерді мемлекеттік тіркеу тізілімінде </w:t>
      </w:r>
      <w:r>
        <w:rPr>
          <w:rFonts w:ascii="Times New Roman"/>
          <w:b w:val="false"/>
          <w:i w:val="false"/>
          <w:color w:val="000000"/>
          <w:sz w:val="28"/>
        </w:rPr>
        <w:t>№ 4112</w:t>
      </w:r>
      <w:r>
        <w:rPr>
          <w:rFonts w:ascii="Times New Roman"/>
          <w:b w:val="false"/>
          <w:i w:val="false"/>
          <w:color w:val="000000"/>
          <w:sz w:val="28"/>
        </w:rPr>
        <w:t xml:space="preserve"> тіркелген, 2017 жылдың 13 наурызында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"Көксу ауданының білім бөлімі"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құқықындағы республикалық мемлекеттік кәсіпорына жіберілуін;</w:t>
      </w:r>
    </w:p>
    <w:bookmarkEnd w:id="5"/>
    <w:bookmarkStart w:name="z13" w:id="6"/>
    <w:p>
      <w:pPr>
        <w:spacing w:after="0"/>
        <w:ind w:left="0"/>
        <w:jc w:val="both"/>
      </w:pPr>
      <w:r>
        <w:rPr>
          <w:rFonts w:ascii="Times New Roman"/>
          <w:b w:val="false"/>
          <w:i w:val="false"/>
          <w:color w:val="000000"/>
          <w:sz w:val="28"/>
        </w:rPr>
        <w:t>
      3) осы қаулыны Көксу ауданы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тіркелген күннен кейін он жұмыс күні ішінде Көксу ауданы әкімі аппаратының мемлекеттік-құқықтық бөліміне осы тармақтың 1), 2), 3) тармақшаларында қарастырылған іс-шаралардың орындалуы туралы мәліметерді ұсынуды қамтамасыз етсін.</w:t>
      </w:r>
    </w:p>
    <w:bookmarkEnd w:id="7"/>
    <w:bookmarkStart w:name="z15" w:id="8"/>
    <w:p>
      <w:pPr>
        <w:spacing w:after="0"/>
        <w:ind w:left="0"/>
        <w:jc w:val="both"/>
      </w:pPr>
      <w:r>
        <w:rPr>
          <w:rFonts w:ascii="Times New Roman"/>
          <w:b w:val="false"/>
          <w:i w:val="false"/>
          <w:color w:val="000000"/>
          <w:sz w:val="28"/>
        </w:rPr>
        <w:t>
      4. Осы қаулының орындалуын бақылау аудан әкімінің орынбасары Ұ. Досымбековке жүктелсін.</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Кененбаев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2018 жылғы "30" наурыздағы "Көксу ауданы бойынша мектепке дейінгі тәрбие мен оқытуға мемлекеттік білім беру тапсырысын, ата-ананың ақы төлеу мөлшерін бекіту туралы" № 120 қаулысына қосымша</w:t>
            </w:r>
          </w:p>
        </w:tc>
      </w:tr>
    </w:tbl>
    <w:bookmarkStart w:name="z19" w:id="10"/>
    <w:p>
      <w:pPr>
        <w:spacing w:after="0"/>
        <w:ind w:left="0"/>
        <w:jc w:val="left"/>
      </w:pPr>
      <w:r>
        <w:rPr>
          <w:rFonts w:ascii="Times New Roman"/>
          <w:b/>
          <w:i w:val="false"/>
          <w:color w:val="000000"/>
        </w:rPr>
        <w:t xml:space="preserve"> Көксу ауданы бойынша мектепке дейінгі тәрбие мен оқытуға мемлекеттік білім беру тапсырысын, ата-ананың ақы төлеу мөлшерін бекіту туралы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6127"/>
        <w:gridCol w:w="1585"/>
        <w:gridCol w:w="1528"/>
        <w:gridCol w:w="2169"/>
      </w:tblGrid>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w:t>
            </w:r>
          </w:p>
          <w:bookmarkEnd w:id="11"/>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ұйымдарының атауы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ұйымдардағы ата-ананың бір айдағы төлемақы мөлшері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3-жасқа дейін</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 жас</w:t>
            </w:r>
          </w:p>
          <w:p>
            <w:pPr>
              <w:spacing w:after="20"/>
              <w:ind w:left="20"/>
              <w:jc w:val="both"/>
            </w:pPr>
            <w:r>
              <w:rPr>
                <w:rFonts w:ascii="Times New Roman"/>
                <w:b w:val="false"/>
                <w:i w:val="false"/>
                <w:color w:val="000000"/>
                <w:sz w:val="20"/>
              </w:rPr>
              <w:t>
аралығында</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w:t>
            </w:r>
          </w:p>
          <w:bookmarkEnd w:id="12"/>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Балпық ауылдық округі әкімінің аппараты" мемлекеттік мекемесінің "Алпамыс" бөбек жай-бала бақшасы" коммуналдық мемлекеттік қазыналық кәсіпорыны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2</w:t>
            </w:r>
          </w:p>
          <w:bookmarkEnd w:id="13"/>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Еңбекші ауылдық округі әкімінің аппараты" мемлекеттік мекемесінің "Айгөлек" бөбек жай-бала бақшасы" коммуналдық мемлекеттік қазыналық кәсіпорыны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3</w:t>
            </w:r>
          </w:p>
          <w:bookmarkEnd w:id="14"/>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Лабасы ауылдық округі әкімінің аппараты" мемлекеттік мекемесінің "Ер Төстік" бөбек жай-бала бақшасы" коммуналдық мемлекеттік қазыналық кәсіпорыны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4</w:t>
            </w:r>
          </w:p>
          <w:bookmarkEnd w:id="15"/>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Жарлыөзек ауылдық округі әкімінің аппараты" мемлекеттік мекемесінің "Балдырған" бөбек жай-бала бақшасы" коммуналдық мемлекеттік қазыналық кәсіпорыны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5</w:t>
            </w:r>
          </w:p>
          <w:bookmarkEnd w:id="16"/>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Мұқыры ауылдық округі әкімінің аппараты" мемлекеттік мекемесінің "Қызғалдақ" бөбек жай-бала бақшасы" коммуналдық мемлекеттік қазыналық кәсіпорыны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6</w:t>
            </w:r>
          </w:p>
          <w:bookmarkEnd w:id="17"/>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Балпық ауылдық округі әкімінің аппараты" мемлекеттік мекемесінің "Жұлдыз" бөбек жай-бала бақшасы" коммуналдық мемлекеттік қазыналық кәсіпорыны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7</w:t>
            </w:r>
          </w:p>
          <w:bookmarkEnd w:id="18"/>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Алғабас ауылдық округі әкімінің аппараты" мемлекеттік мекемесінің "Балауса" бөбек жай-бала бақшасы" коммуналдық мемлекеттік қазыналық кәсіпорыны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8</w:t>
            </w:r>
          </w:p>
          <w:bookmarkEnd w:id="19"/>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Мұқаншы ауылдық округі әкімінің аппараты" мемлекеттік мекемесінің "Күншуақ" бөбек жай-бала бақшасы" коммуналдық мемлекеттік қазыналық кәсіпорыны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9</w:t>
            </w:r>
          </w:p>
          <w:bookmarkEnd w:id="20"/>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Лабасы ауылдық округі әкімінің аппараты" мемлекеттік мекемесінің "Балбөбек" бөбек жай-бала бақшасы" коммуналдық мемлекеттік қазыналық кәсіпорыны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10</w:t>
            </w:r>
          </w:p>
          <w:bookmarkEnd w:id="21"/>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Лабасы ауылдық округі әкімінің аппараты" мемлекеттік мекемесінің "Еркем-ай" бөбек жай-бала бақшасы" коммуналдық мемлекеттік қазыналық кәсіпорыны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11</w:t>
            </w:r>
          </w:p>
          <w:bookmarkEnd w:id="22"/>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білім бөлімі" мемлекеттік мекемесінің "Кәусар" бөбек жай-бала бақшасы" коммуналдық мемлекеттік қазыналық кәсіпорыны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12</w:t>
            </w:r>
          </w:p>
          <w:bookmarkEnd w:id="23"/>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Балпық ауылдық округі әкімінің аппараты" мемлекеттік мекемесінің "Куаныш" бөбек жай-бала бақшасы" коммуналдық мемлекеттік қазыналық кәсіпорыны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13</w:t>
            </w:r>
          </w:p>
          <w:bookmarkEnd w:id="24"/>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Балпық ауылдық округі әкімінің аппараты" мемлекеттік мекемесінің "Балдәурен" бөбек жай- бала бақшасы" коммуналдық мемлекеттік қазыналық кәсіпорыны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14</w:t>
            </w:r>
          </w:p>
          <w:bookmarkEnd w:id="25"/>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Мұқыры ауылдық округі әкімінің аппараты" мемлекеттік мекемесінің "Таңшолпан" бөбек жай-бала бақшасы" коммуналдық мемлекеттік қазыналық кәсіпорыны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15</w:t>
            </w:r>
          </w:p>
          <w:bookmarkEnd w:id="26"/>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"Нұр Аллан" жеке бала бақшасы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Толық күн болу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16</w:t>
            </w:r>
          </w:p>
          <w:bookmarkEnd w:id="27"/>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білім бөлімі" мемлекеттік мекемесінің "Мектепке дейінгі шағын орталығы бар № 5 орта мектебі" коммуналдық мемлекеттік мекемесі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17</w:t>
            </w:r>
          </w:p>
          <w:bookmarkEnd w:id="28"/>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білім бөлімі" мемлекеттік мекемесінің "Мектепке дейінгі шағын орталығы бар Қызыларық орта мектебі" коммуналдық мемлекеттік мекемесі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білім бөлімі" мемлекеттік мекемесінің "Мектепке дейінгі шағын орталығы бар Мұқаншы орта мектебі" коммуналдық мемлекеттік мекемесі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19</w:t>
            </w:r>
          </w:p>
          <w:bookmarkEnd w:id="29"/>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білім бөлімі" мемлекеттік мекемесінің "Мектеп жанында шағын орталығы бар Злиха Тамшибай атындағы орта мектебі" коммуналдық мемлекетік мекемесі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20</w:t>
            </w:r>
          </w:p>
          <w:bookmarkEnd w:id="30"/>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білім бөлімі" мемлекеттік мекемесінің "Мұсабек атындағы мектепке дейінгі шағын орталығы бар орта мектеп" коммуналдық мемлекеттік мекемесі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21</w:t>
            </w:r>
          </w:p>
          <w:bookmarkEnd w:id="31"/>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білім бөлімі" мемлекеттік мекемесінің "Сындыбала Қырықбаева атындағы мектепке дейінгі шағын орталығы бар орта мектебі" коммуналдық мемлекеттік мекемесі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22</w:t>
            </w:r>
          </w:p>
          <w:bookmarkEnd w:id="32"/>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білім бөлімі" мемлекеттік мекемесінің "Ақын Қабан Жырау атындағы мектепке дейінгі шағын орталығы бар орта мектебі" коммуналдық мемлекеттік мекемесі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білім бөлімі" мемлекеттік мекемесінің "Темірғали Исабаев атындағы мектепке дейінгі шағын орталығы бар орта мектеп" коммуналдық мемлекеттік мекемесі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xml:space="preserve">
Жарты күн болу </w:t>
            </w:r>
          </w:p>
          <w:bookmarkEnd w:id="33"/>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24</w:t>
            </w:r>
          </w:p>
          <w:bookmarkEnd w:id="34"/>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білім бөлімі" мемлекеттік мекемесінің "Мектепке дейінгі шағын орталығы бар Бесқайнар орта мектебі" коммуналдық мемлекеттік мекемесі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25</w:t>
            </w:r>
          </w:p>
          <w:bookmarkEnd w:id="35"/>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білім бөлімі" мемлекеттік мекемесінің "Жамбыл атындағы мектепке дейінгі шағын орталығы бар орта мектеп" коммуналдық мемлекеттік мекемесі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26</w:t>
            </w:r>
          </w:p>
          <w:bookmarkEnd w:id="36"/>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білім бөлімі" мемлекеттік мекемесінің "Биғайша Құндақбаева атындағы № 1 орта мектеп" коммуналдық мемлекеттік мекемесінің жедел басқаруындағы "Мектепке дейінгі шағын орталығы бар Қаратал бастауыш мектебі"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 w:id="37"/>
    <w:p>
      <w:pPr>
        <w:spacing w:after="0"/>
        <w:ind w:left="0"/>
        <w:jc w:val="both"/>
      </w:pPr>
      <w:r>
        <w:rPr>
          <w:rFonts w:ascii="Times New Roman"/>
          <w:b w:val="false"/>
          <w:i w:val="false"/>
          <w:color w:val="000000"/>
          <w:sz w:val="28"/>
        </w:rPr>
        <w:t>
      Ескертпе:</w:t>
      </w:r>
    </w:p>
    <w:bookmarkEnd w:id="37"/>
    <w:bookmarkStart w:name="z51" w:id="38"/>
    <w:p>
      <w:pPr>
        <w:spacing w:after="0"/>
        <w:ind w:left="0"/>
        <w:jc w:val="both"/>
      </w:pPr>
      <w:r>
        <w:rPr>
          <w:rFonts w:ascii="Times New Roman"/>
          <w:b w:val="false"/>
          <w:i w:val="false"/>
          <w:color w:val="000000"/>
          <w:sz w:val="28"/>
        </w:rPr>
        <w:t>
      1) мемлекеттік коммуналдық қазыналық кәсіпорындарының ұйымдық-құқықтық нысанында құрылған мемлекеттік мектепке дейінгі ұйымдарда баланың жасына қарамастан тамақтануға кететін шығынның 100 пайызын құрайды;</w:t>
      </w:r>
    </w:p>
    <w:bookmarkEnd w:id="38"/>
    <w:bookmarkStart w:name="z52" w:id="39"/>
    <w:p>
      <w:pPr>
        <w:spacing w:after="0"/>
        <w:ind w:left="0"/>
        <w:jc w:val="both"/>
      </w:pPr>
      <w:r>
        <w:rPr>
          <w:rFonts w:ascii="Times New Roman"/>
          <w:b w:val="false"/>
          <w:i w:val="false"/>
          <w:color w:val="000000"/>
          <w:sz w:val="28"/>
        </w:rPr>
        <w:t>
      2)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