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89e7" w14:textId="5c18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2018 жылғы 14 мамырдағы № 168 қаулысы. Алматы облысы Әділет департаментінде 2018 жылы 29 мамырда № 4730 болып тіркелді. Күші жойылды - Алматы облысы Қаратал ауданы әкімдігінің 2021 жылғы 24 қыркүйектегі № 318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ауданы әкімдігінің 24.09.2021 </w:t>
      </w:r>
      <w:r>
        <w:rPr>
          <w:rFonts w:ascii="Times New Roman"/>
          <w:b w:val="false"/>
          <w:i w:val="false"/>
          <w:color w:val="ff0000"/>
          <w:sz w:val="28"/>
        </w:rPr>
        <w:t>№ 318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Қаратал ауданының әкімдігі ҚАУЛЫ ЕТЕДІ:</w:t>
      </w:r>
    </w:p>
    <w:bookmarkStart w:name="z8" w:id="1"/>
    <w:p>
      <w:pPr>
        <w:spacing w:after="0"/>
        <w:ind w:left="0"/>
        <w:jc w:val="both"/>
      </w:pPr>
      <w:r>
        <w:rPr>
          <w:rFonts w:ascii="Times New Roman"/>
          <w:b w:val="false"/>
          <w:i w:val="false"/>
          <w:color w:val="000000"/>
          <w:sz w:val="28"/>
        </w:rPr>
        <w:t xml:space="preserve">
      1. Қаратал ауданы бойынша мектепке дейінгі тәрбие мен оқытуға мемлекеттік білім беру тапсырысын,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Қаратал ауданы әкімдігінің "Қаратал ауданы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2017 жылғы 31 шілдедегі № 272 (Нормативтік құқықтық актілерді мемлекеттік тіркеу тізілімінде </w:t>
      </w:r>
      <w:r>
        <w:rPr>
          <w:rFonts w:ascii="Times New Roman"/>
          <w:b w:val="false"/>
          <w:i w:val="false"/>
          <w:color w:val="000000"/>
          <w:sz w:val="28"/>
        </w:rPr>
        <w:t>№ 4325</w:t>
      </w:r>
      <w:r>
        <w:rPr>
          <w:rFonts w:ascii="Times New Roman"/>
          <w:b w:val="false"/>
          <w:i w:val="false"/>
          <w:color w:val="000000"/>
          <w:sz w:val="28"/>
        </w:rPr>
        <w:t xml:space="preserve"> тіркелген, 2017 жылдың 07 қыркүйектегі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"Қаратал ауданының білім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құқықындағы республикалық мемлекеттік кәсіпорына жіберілуін;</w:t>
      </w:r>
    </w:p>
    <w:bookmarkEnd w:id="5"/>
    <w:bookmarkStart w:name="z13" w:id="6"/>
    <w:p>
      <w:pPr>
        <w:spacing w:after="0"/>
        <w:ind w:left="0"/>
        <w:jc w:val="both"/>
      </w:pPr>
      <w:r>
        <w:rPr>
          <w:rFonts w:ascii="Times New Roman"/>
          <w:b w:val="false"/>
          <w:i w:val="false"/>
          <w:color w:val="000000"/>
          <w:sz w:val="28"/>
        </w:rPr>
        <w:t>
      3) осы қаулыны Қаратал ауданы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Қаратал ауданы әкімі аппаратының мемлекеттік-құқықтық бөліміне осы тармақтың 1), 2), 3) тармақшаларында қарастырылған іс-шаралардың орындалуы туралы мәліметерді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әкімінің орынбасары К. Касымовке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Ракымбеков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2018 жылғы "14" мамырдағы "Қаратал ауданы бойынша мектепке дейінгі тәрбие мен оқытуға мемлекеттік білім беру тапсырысын, ата-ананың ақы төлеу мөлшерін бекіту туралы" № 168 қаулысына қосымша</w:t>
            </w:r>
            <w:r>
              <w:br/>
            </w:r>
          </w:p>
        </w:tc>
      </w:tr>
    </w:tbl>
    <w:bookmarkStart w:name="z19" w:id="10"/>
    <w:p>
      <w:pPr>
        <w:spacing w:after="0"/>
        <w:ind w:left="0"/>
        <w:jc w:val="left"/>
      </w:pPr>
      <w:r>
        <w:rPr>
          <w:rFonts w:ascii="Times New Roman"/>
          <w:b/>
          <w:i w:val="false"/>
          <w:color w:val="000000"/>
        </w:rPr>
        <w:t xml:space="preserve"> Қаратал ауданы бойынша мектепке дейінгі тәрбие мен оқытуға мемлекеттік білім беру тапсырысын, ата-ананың ақы төлеу мөлшерін бекіту туралы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284"/>
        <w:gridCol w:w="1802"/>
        <w:gridCol w:w="1737"/>
        <w:gridCol w:w="2464"/>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ұйымдарының атауы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ата-ананың бір айдағы төлемақы мөлшері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3-жасқа дейін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w:t>
            </w:r>
            <w:r>
              <w:br/>
            </w:r>
            <w:r>
              <w:rPr>
                <w:rFonts w:ascii="Times New Roman"/>
                <w:b w:val="false"/>
                <w:i w:val="false"/>
                <w:color w:val="000000"/>
                <w:sz w:val="20"/>
              </w:rPr>
              <w:t>
аралығында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білім бөлімі" мемлекеттік мекемесінің "Балбөбек" бөбекжай-балабақшасы" мемлекеттік коммуналдық қазыналық кәсіпорыны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w:t>
            </w:r>
          </w:p>
          <w:bookmarkEnd w:id="13"/>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әкімдігінің № 25 балабақшасы" мемлекеттік коммуналдық қазыналық кәсіпорыны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3</w:t>
            </w:r>
          </w:p>
          <w:bookmarkEnd w:id="14"/>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әкімдігінің № 97 балабақшасы" мемлекеттік коммуналдық қазыналық кәсіпорыны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4</w:t>
            </w:r>
          </w:p>
          <w:bookmarkEnd w:id="15"/>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білім бөлімі" мемлекеттік мекемесінің "Ахмет Байтұрсынов атындағы мектепке дейінгі шағын орталығы бар орта мектебі" коммуналдық мемлекеттік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5</w:t>
            </w:r>
          </w:p>
          <w:bookmarkEnd w:id="16"/>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білім бөлімі" мемлекеттік мекемесінің "А. С. Пушкин атындағы мектепке дейінгі шағын орталығы бар орта мектебі" коммуналдық мемлекеттік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6</w:t>
            </w:r>
          </w:p>
          <w:bookmarkEnd w:id="17"/>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білім бөлімі" мемлекеттік мекемесінің "Бикен Римова атындағы мектепке дейінгі шағын орталығы бар орта мектеп-гимназиясы" коммуналдық мемлекеттік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7</w:t>
            </w:r>
          </w:p>
          <w:bookmarkEnd w:id="18"/>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ауданының білім бөлімі" мемлекеттік мекемесінің "Мектепке дейінгі шағын орталығы бар Жаңаталап орта мектебі Ұмтыл бастауыш мектебімен" коммуналдық мемлекеттік мекемесі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8</w:t>
            </w:r>
          </w:p>
          <w:bookmarkEnd w:id="19"/>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ауданының білім бөлімі" мемлекеттік мекемесінің "Оян ауылындағы мектепке дейінгі шағын орталығы бар орта мектебі" коммуналдық мемлекеттік мекемесі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9</w:t>
            </w:r>
          </w:p>
          <w:bookmarkEnd w:id="20"/>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білім бөлімі" мемлекеттік мекемесінің "І. Есенберлин атындағы мектепке дейінгі шағын орталығы бар орта мектеп" коммуналдық мемлекеттік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10</w:t>
            </w:r>
          </w:p>
          <w:bookmarkEnd w:id="21"/>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балабақшасы жекеменшік білім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11</w:t>
            </w:r>
          </w:p>
          <w:bookmarkEnd w:id="22"/>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балабақшасы" жекеменшік білім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12</w:t>
            </w:r>
          </w:p>
          <w:bookmarkEnd w:id="23"/>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балабақшасы" жекеменшік білім мекемесі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13</w:t>
            </w:r>
          </w:p>
          <w:bookmarkEnd w:id="24"/>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Жәке кәсіпкер "Галина"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14</w:t>
            </w:r>
          </w:p>
          <w:bookmarkEnd w:id="25"/>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Жәке кәсіпкер "Жексембі Т.С."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36" w:id="26"/>
    <w:p>
      <w:pPr>
        <w:spacing w:after="0"/>
        <w:ind w:left="0"/>
        <w:jc w:val="both"/>
      </w:pPr>
      <w:r>
        <w:rPr>
          <w:rFonts w:ascii="Times New Roman"/>
          <w:b w:val="false"/>
          <w:i w:val="false"/>
          <w:color w:val="000000"/>
          <w:sz w:val="28"/>
        </w:rPr>
        <w:t>
      Ескертпе:</w:t>
      </w:r>
    </w:p>
    <w:bookmarkEnd w:id="26"/>
    <w:bookmarkStart w:name="z37" w:id="27"/>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дейінгі ұйымдарда ата-аналардан және заңды өкілдерден алынатын ай сайынғы төлемақы мөлшері баланың жасына қарамастан тамақтануға кететін шығынның 100 пайызын құрайды;</w:t>
      </w:r>
    </w:p>
    <w:bookmarkEnd w:id="27"/>
    <w:bookmarkStart w:name="z38" w:id="28"/>
    <w:p>
      <w:pPr>
        <w:spacing w:after="0"/>
        <w:ind w:left="0"/>
        <w:jc w:val="both"/>
      </w:pPr>
      <w:r>
        <w:rPr>
          <w:rFonts w:ascii="Times New Roman"/>
          <w:b w:val="false"/>
          <w:i w:val="false"/>
          <w:color w:val="000000"/>
          <w:sz w:val="28"/>
        </w:rPr>
        <w:t>
      2)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