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9578" w14:textId="ce99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бойынша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2018 жылғы 2 ақпандағы № 45 қаулысы. Алматы облысы Әділет департаментінде 2018 жылы 19 ақпанда № 4525 болып тіркелді. Күші жойылды - Алматы облысы Ақсу ауданы әкімдігінің 2019 жылғы 24 қыркүйектегі № 385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Ақсу ауданы әкімдігінің 24.09.2019 </w:t>
      </w:r>
      <w:r>
        <w:rPr>
          <w:rFonts w:ascii="Times New Roman"/>
          <w:b w:val="false"/>
          <w:i w:val="false"/>
          <w:color w:val="ff0000"/>
          <w:sz w:val="28"/>
        </w:rPr>
        <w:t>№ 385</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Заңының 6-бабының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Ақсу ауданының әкімдігі ҚАУЛЫ ЕТЕДІ:</w:t>
      </w:r>
    </w:p>
    <w:bookmarkStart w:name="z8" w:id="1"/>
    <w:p>
      <w:pPr>
        <w:spacing w:after="0"/>
        <w:ind w:left="0"/>
        <w:jc w:val="both"/>
      </w:pPr>
      <w:r>
        <w:rPr>
          <w:rFonts w:ascii="Times New Roman"/>
          <w:b w:val="false"/>
          <w:i w:val="false"/>
          <w:color w:val="000000"/>
          <w:sz w:val="28"/>
        </w:rPr>
        <w:t xml:space="preserve">
      1. Ақсу ауданы бойынша мектепке дейінгі тәрбие мен оқытуға мемлекеттік білім беру тапсырысы, ата-ананың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"Ақсу ауданының білім бөлімі"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Ақсу ауданы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xml:space="preserve">
      4) осы қаулы мемлекеттік тіркелген күннен кейін он жұмыс күні ішінде Ақсу ауданы әкімі аппаратының ұйымдастыру, мемлекеттік-құқық бөлімшесіне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тармақшаларында қарастырылған іс-шаралардың орындалуы туралы мәліметтерді ұсынуды қамтамасыз етсін. </w:t>
      </w:r>
    </w:p>
    <w:bookmarkEnd w:id="6"/>
    <w:bookmarkStart w:name="z14" w:id="7"/>
    <w:p>
      <w:pPr>
        <w:spacing w:after="0"/>
        <w:ind w:left="0"/>
        <w:jc w:val="both"/>
      </w:pPr>
      <w:r>
        <w:rPr>
          <w:rFonts w:ascii="Times New Roman"/>
          <w:b w:val="false"/>
          <w:i w:val="false"/>
          <w:color w:val="000000"/>
          <w:sz w:val="28"/>
        </w:rPr>
        <w:t xml:space="preserve">
      3. Ақсу ауданы әкімдігінің "Ақсу ауданы бойынша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2014 жылғы 08 қазандағы № 551 қаулысының (Нормативтік құқықтық актілерді мемлекеттік тіркеу тізілімінде </w:t>
      </w:r>
      <w:r>
        <w:rPr>
          <w:rFonts w:ascii="Times New Roman"/>
          <w:b w:val="false"/>
          <w:i w:val="false"/>
          <w:color w:val="000000"/>
          <w:sz w:val="28"/>
        </w:rPr>
        <w:t>№ 2897</w:t>
      </w:r>
      <w:r>
        <w:rPr>
          <w:rFonts w:ascii="Times New Roman"/>
          <w:b w:val="false"/>
          <w:i w:val="false"/>
          <w:color w:val="000000"/>
          <w:sz w:val="28"/>
        </w:rPr>
        <w:t xml:space="preserve"> тіркелген, 2014 жылдың 08 қарашада "Ақсу Өңірі" аудандық газетінде жарияланған) күші жойылды деп танылсын.</w:t>
      </w:r>
    </w:p>
    <w:bookmarkEnd w:id="7"/>
    <w:bookmarkStart w:name="z15" w:id="8"/>
    <w:p>
      <w:pPr>
        <w:spacing w:after="0"/>
        <w:ind w:left="0"/>
        <w:jc w:val="both"/>
      </w:pPr>
      <w:r>
        <w:rPr>
          <w:rFonts w:ascii="Times New Roman"/>
          <w:b w:val="false"/>
          <w:i w:val="false"/>
          <w:color w:val="000000"/>
          <w:sz w:val="28"/>
        </w:rPr>
        <w:t>
      4. Осы қаулының орындалуын бақылау аудан әкімінің орынбасары Сабырбаев Амандос Акишевичке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Далбагаев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ауданының әкімдігінің 2018 жылғы "02" ақпан "Ақсу ауданы бойынша мектепке дейiнгi тәрбие мен оқытуға мемлекеттiк бiлiм беру тапсырысын, ата-ана төлемақысының мөлшерін бекіту туралы" № 45 қаулысына қосымша</w:t>
            </w:r>
          </w:p>
        </w:tc>
      </w:tr>
    </w:tbl>
    <w:bookmarkStart w:name="z19" w:id="10"/>
    <w:p>
      <w:pPr>
        <w:spacing w:after="0"/>
        <w:ind w:left="0"/>
        <w:jc w:val="left"/>
      </w:pPr>
      <w:r>
        <w:rPr>
          <w:rFonts w:ascii="Times New Roman"/>
          <w:b/>
          <w:i w:val="false"/>
          <w:color w:val="000000"/>
        </w:rPr>
        <w:t xml:space="preserve"> Ақсу ауданы бойынша мектепке дейiнгi тәрбие мен оқытуға мемлекеттiк бiлiм беру тапсырысын, ата-ана төлемақысының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4997"/>
        <w:gridCol w:w="1729"/>
        <w:gridCol w:w="1924"/>
        <w:gridCol w:w="2327"/>
      </w:tblGrid>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w:t>
            </w:r>
          </w:p>
          <w:bookmarkEnd w:id="11"/>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ата-аналарының төлемақы мөлшері (айына/тенге)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w:t>
            </w:r>
          </w:p>
          <w:bookmarkEnd w:id="12"/>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"Ай-Жұлдыз балабақшасы" мемлекеттік коммуналдық қазыналық кәсіпорны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2.</w:t>
            </w:r>
          </w:p>
          <w:bookmarkEnd w:id="13"/>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"Күншуақ балабақшасы" мемлекеттік коммуналдық қазыналық кәсіпорны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3.</w:t>
            </w:r>
          </w:p>
          <w:bookmarkEnd w:id="14"/>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"Нұршуақ балабақшасы" мемлекеттік коммуналдық қазыналық кәсіпорны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4.</w:t>
            </w:r>
          </w:p>
          <w:bookmarkEnd w:id="15"/>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"Бөбек балабақшасы" мемлекеттік коммуналдық қазыналық кәсіпорны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5.</w:t>
            </w:r>
          </w:p>
          <w:bookmarkEnd w:id="16"/>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ауданы әкімдігінің "Таң Шолпаным балабақшасы" мемлекеттік коммуналдық қазыналық кәсіпорны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6.</w:t>
            </w:r>
          </w:p>
          <w:bookmarkEnd w:id="17"/>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"Кәусар балабақшасы" мемлекеттік коммуналдық қазыналық кәсіпорны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7.</w:t>
            </w:r>
          </w:p>
          <w:bookmarkEnd w:id="18"/>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ауданының әкімдігінің "Қарлығаш балабақшасы" мемлекеттік коммуналдық қазыналық кәсіпорны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8.</w:t>
            </w:r>
          </w:p>
          <w:bookmarkEnd w:id="19"/>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 білім бөлімі "Төлеген Тоқтаров атындағы орта мектебі, мектепке дейінгі шағын орталығымен" коммуналдық мемлекеттік мекемесі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9.</w:t>
            </w:r>
          </w:p>
          <w:bookmarkEnd w:id="20"/>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 білім бөлімі "Шоқан Уалиханов атындағы орта мектебі, мектепке дейінгі шағын орталығымен" коммуналдық мемлекеттік мекемесі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10.</w:t>
            </w:r>
          </w:p>
          <w:bookmarkEnd w:id="21"/>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 білім бөлімі "Кенжыра орта мектебі, мектепке дейінгі шағын орталығымен" коммуналдық мемлекеттік мекемесі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11.</w:t>
            </w:r>
          </w:p>
          <w:bookmarkEnd w:id="22"/>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 білім бөлімі "Нұрсұлтан Есеболатов атындағы орта мектебі, мектепке дейінгі шағын орталығымен" коммуналдық мемлекеттік мекемесі ГЭС бастауыш мектебін қосқанда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12.</w:t>
            </w:r>
          </w:p>
          <w:bookmarkEnd w:id="23"/>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 білім бөлімі "Қуат Терібаев атындағы орта мектебі, мектепке дейінгі шағын орталығымен" коммуналдық мемлекеттік мекемесі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13.</w:t>
            </w:r>
          </w:p>
          <w:bookmarkEnd w:id="24"/>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 білім бөлімі "Барлыбек Сырттанов атындағы орта мектеп, мектепке дейінгі шағын орталығымен" Қызылжар бастауыш мектебін қосқанда коммуналдық мемлекеттік мекемесі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14.</w:t>
            </w:r>
          </w:p>
          <w:bookmarkEnd w:id="25"/>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 білім бөлімі "Көшкентал орта мектебі, мектепке дейінгі шағын орталығымен" коммуналдық мемлекеттік мекемесі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15.</w:t>
            </w:r>
          </w:p>
          <w:bookmarkEnd w:id="26"/>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 білім бөлімі "Алажиде негізгі орта мектебі, мектепке дейінгі шағын орталығымен" коммуналдық мемлекеттік мекемесі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16.</w:t>
            </w:r>
          </w:p>
          <w:bookmarkEnd w:id="27"/>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 білім бөлімі "Мұхтар Әуезов атындағы негізгі орта мектеп, мектепке дейінгі шағын орталығымен" мемлекеттік коммуналдық мекемесі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17.</w:t>
            </w:r>
          </w:p>
          <w:bookmarkEnd w:id="28"/>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 білім бөлімі "Ғани Муратпаев атындағы орта мектеп, мектепке дейінгі шағын орталығымен" коммуналдық мемлекеттік мекемесі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18.</w:t>
            </w:r>
          </w:p>
          <w:bookmarkEnd w:id="29"/>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 білім бөлімі "Ілияс Жансугуров атындағы орта мектеп, мектепке дейінгі шағын орталығымен" коммуналдық мемлекеттік мекемесі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19.</w:t>
            </w:r>
          </w:p>
          <w:bookmarkEnd w:id="30"/>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 білім бөлімі "Жаңатілеу орта мектебі, мектепке дейінгі шағын орталығымен" коммуналдық мемлекеттік мекемесі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20.</w:t>
            </w:r>
          </w:p>
          <w:bookmarkEnd w:id="31"/>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мемлекеттік және жекеменшік серіктестігі балабақшасы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