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f97" w14:textId="7d99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2018 жылғы 12 наурыздағы № 47 қаулысы. Алматы облысы Әділет департаментінде 2018 жылы 29 наурызда № 4613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Текелі қаласының мемлекеттік тұрғын үй қорынан тұрғын үйді пайдаланғаны үшін төлемақы мөлшері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Дуйсебаев Руслан Ертаевичке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2018 жылғы "12 " наурыз "Текелі қаласының мемлекеттік тұрғын үй қорынан тұрғын үйді пайдаланғаны үшін төлемақы мөлшерін белгілеу туралы" № 47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Аль-Фараби көшесі № 32 орналасқан мемлекеттік тұрғын үй қорынан тұрғын үйді пайдаланғаны үшін тұрғын үйдің бір шаршы метрі үшін айына төлемақы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 12 + Р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423483200,0 теңге/4328,1 (техникалық төлқұжат бойынша үйдің жалпы көлемі) = 97,845 тұрғын үйдің жалпы көлемінің бір шаршы метрін салудың құны (теңге);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97,845:100:12+0 = 81,54 теңге айына бір шаршы метрге.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