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2840d" w14:textId="80284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 әкімдігінің 2015 жылғы 29 қазандағы "Барлық қуаттардың және жылу желілерінің (магистральдық, орамішілік) жылыту қазандықтарына күзгі-қысқы жағдайларда жұмысқа әзірлік паспортын беру" мемлекеттік көрсетілетін қызмет регламентін бекіту туралы" № 477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2018 жылғы 28 желтоқсандағы № 624 қаулысы. Алматы облысы Әділет департаментінде 2019 жылы 4 қаңтарда № 4988 болып тіркелді. Күші жойылды - Алматы облысы әкімдігінің 2020 жылғы 28 шілдедегі № 283 қаулысымен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әкімдігінің 28.07.2020 </w:t>
      </w:r>
      <w:r>
        <w:rPr>
          <w:rFonts w:ascii="Times New Roman"/>
          <w:b w:val="false"/>
          <w:i w:val="false"/>
          <w:color w:val="ff0000"/>
          <w:sz w:val="28"/>
        </w:rPr>
        <w:t>№ 283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"Электр энергетикасы саласындағы мемлекеттік көрсетілетін қызметтер стандарттарын бекіту туралы" 2015 жылғы 14 сәуірдегі </w:t>
      </w:r>
      <w:r>
        <w:rPr>
          <w:rFonts w:ascii="Times New Roman"/>
          <w:b w:val="false"/>
          <w:i w:val="false"/>
          <w:color w:val="000000"/>
          <w:sz w:val="28"/>
        </w:rPr>
        <w:t>№ 281</w:t>
      </w:r>
      <w:r>
        <w:rPr>
          <w:rFonts w:ascii="Times New Roman"/>
          <w:b w:val="false"/>
          <w:i w:val="false"/>
          <w:color w:val="000000"/>
          <w:sz w:val="28"/>
        </w:rPr>
        <w:t xml:space="preserve"> Қазақстан Республикасы Энергетика министрінің бұйрығына (Нормативтік құқықтық актілерді мемлекеттік тіркеу тізілімінде № 11130 тіркелген) сәйкес, Алматы облысының әкімдігі ҚАУЛЫ ЕТЕДІ:</w:t>
      </w:r>
    </w:p>
    <w:bookmarkStart w:name="z8" w:id="1"/>
    <w:p>
      <w:pPr>
        <w:spacing w:after="0"/>
        <w:ind w:left="0"/>
        <w:jc w:val="both"/>
      </w:pPr>
      <w:r>
        <w:rPr>
          <w:rFonts w:ascii="Times New Roman"/>
          <w:b w:val="false"/>
          <w:i w:val="false"/>
          <w:color w:val="000000"/>
          <w:sz w:val="28"/>
        </w:rPr>
        <w:t xml:space="preserve">
      1. Алматы облысы әкімдігінің 2015 жылғы 29 қазандағы "Барлық қуаттардың және жылу желілерінің (магистральдық, орамішілік) жылыту қазандықтарына күзгі-қысқы жағдайларда жұмысқа әзірлік паспортын беру" мемлекеттік көрсетілетін қызмет регламентін бекіту туралы" </w:t>
      </w:r>
      <w:r>
        <w:rPr>
          <w:rFonts w:ascii="Times New Roman"/>
          <w:b w:val="false"/>
          <w:i w:val="false"/>
          <w:color w:val="000000"/>
          <w:sz w:val="28"/>
        </w:rPr>
        <w:t>№ 477</w:t>
      </w:r>
      <w:r>
        <w:rPr>
          <w:rFonts w:ascii="Times New Roman"/>
          <w:b w:val="false"/>
          <w:i w:val="false"/>
          <w:color w:val="000000"/>
          <w:sz w:val="28"/>
        </w:rPr>
        <w:t xml:space="preserve"> (Нормативтік құқықтық актілерді мемлекеттік тіркеу тізілімінде № 3589-1 тіркелген, 2016 жылдың 9 ақпанында "Әділет" ақпараттық-құқықтық жүйесінде жарияланған) қаулысына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0" w:id="2"/>
    <w:p>
      <w:pPr>
        <w:spacing w:after="0"/>
        <w:ind w:left="0"/>
        <w:jc w:val="both"/>
      </w:pPr>
      <w:r>
        <w:rPr>
          <w:rFonts w:ascii="Times New Roman"/>
          <w:b w:val="false"/>
          <w:i w:val="false"/>
          <w:color w:val="000000"/>
          <w:sz w:val="28"/>
        </w:rPr>
        <w:t>
      "Энергия өндіруші және энергия беруші ұйымдарға күзгі-қысқы кезеңдегі жұмысқа әзірлік паспортын беру" мемлекеттік көрсетілетін қызмет регламентін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2" w:id="3"/>
    <w:p>
      <w:pPr>
        <w:spacing w:after="0"/>
        <w:ind w:left="0"/>
        <w:jc w:val="both"/>
      </w:pPr>
      <w:r>
        <w:rPr>
          <w:rFonts w:ascii="Times New Roman"/>
          <w:b w:val="false"/>
          <w:i w:val="false"/>
          <w:color w:val="000000"/>
          <w:sz w:val="28"/>
        </w:rPr>
        <w:t>
      "1. Қоса беріліп отырған "Энергия өндіруші және энергия беруші ұйымдарға күзгі-қысқы кезеңдегі жұмысқа әзірлік паспортын беру" мемлекеттік көрсетілетін қызмет регламенті бекітілсін."</w:t>
      </w:r>
    </w:p>
    <w:bookmarkEnd w:id="3"/>
    <w:bookmarkStart w:name="z13" w:id="4"/>
    <w:p>
      <w:pPr>
        <w:spacing w:after="0"/>
        <w:ind w:left="0"/>
        <w:jc w:val="both"/>
      </w:pPr>
      <w:r>
        <w:rPr>
          <w:rFonts w:ascii="Times New Roman"/>
          <w:b w:val="false"/>
          <w:i w:val="false"/>
          <w:color w:val="000000"/>
          <w:sz w:val="28"/>
        </w:rPr>
        <w:t>
      көрсетілген қаулымен бекітілген "Барлық қуаттардың және жылу желілерінің (магистральдық, орамішілік) жылыту қазандықтарына күзгі-қысқы жағдайларда жұмысқа әзірлік паспортын беру" мемлекеттік көрсетілетін қызмет регламентінде:</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5" w:id="5"/>
    <w:p>
      <w:pPr>
        <w:spacing w:after="0"/>
        <w:ind w:left="0"/>
        <w:jc w:val="both"/>
      </w:pPr>
      <w:r>
        <w:rPr>
          <w:rFonts w:ascii="Times New Roman"/>
          <w:b w:val="false"/>
          <w:i w:val="false"/>
          <w:color w:val="000000"/>
          <w:sz w:val="28"/>
        </w:rPr>
        <w:t>
      "Энергия өндіруші және энергия беруші ұйымдарға күзгі-қысқы кезеңдегі жұмысқа әзірлік паспортын беру" мемлекеттік көрсетілетін қызмет регламенті";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7" w:id="6"/>
    <w:p>
      <w:pPr>
        <w:spacing w:after="0"/>
        <w:ind w:left="0"/>
        <w:jc w:val="both"/>
      </w:pPr>
      <w:r>
        <w:rPr>
          <w:rFonts w:ascii="Times New Roman"/>
          <w:b w:val="false"/>
          <w:i w:val="false"/>
          <w:color w:val="000000"/>
          <w:sz w:val="28"/>
        </w:rPr>
        <w:t>
      "1. "Энергия өндіруші және энергия беруші ұйымдарға күзгі-қысқы кезеңдегі жұмысқа әзірлік паспортын беру" мемлекеттік көрсетілетін қызмет (бұдан әрі – мемлекеттік көрсетілетін қызмет) заңды тұлғаларға (бұдан әрі – көрсетілетін қызметті алушы) аудандардың және облыстық маңызы бар қалалардың жергілікті атқарушы органдарымен (бұдан әрі – көрсетілетін қызметті беруші) тегін көрсетіледі.</w:t>
      </w:r>
    </w:p>
    <w:bookmarkEnd w:id="6"/>
    <w:bookmarkStart w:name="z18" w:id="7"/>
    <w:p>
      <w:pPr>
        <w:spacing w:after="0"/>
        <w:ind w:left="0"/>
        <w:jc w:val="both"/>
      </w:pPr>
      <w:r>
        <w:rPr>
          <w:rFonts w:ascii="Times New Roman"/>
          <w:b w:val="false"/>
          <w:i w:val="false"/>
          <w:color w:val="000000"/>
          <w:sz w:val="28"/>
        </w:rPr>
        <w:t>
      Мемлекеттік көрсетілетін қызмет "Электр энергетикасы саласындағы мемлекеттік көрсетілетін қызметтер стандарттарын бекіту туралы" 2015 жылғы 14 сәуірдегі № 281 Қазақстан Республикасы Энергетика министрінің бұйрығымен бекітілген "Энергия өндіруші және энергия беруші ұйымдарға күзгі-қысқы кезеңдегі жұмысқа әзірлік паспортын беру" мемлекеттік көрсетілетін қызмет стандартының (бұдан әрі – Стандарт) негізінде көрсетіледі.".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20" w:id="8"/>
    <w:p>
      <w:pPr>
        <w:spacing w:after="0"/>
        <w:ind w:left="0"/>
        <w:jc w:val="both"/>
      </w:pPr>
      <w:r>
        <w:rPr>
          <w:rFonts w:ascii="Times New Roman"/>
          <w:b w:val="false"/>
          <w:i w:val="false"/>
          <w:color w:val="000000"/>
          <w:sz w:val="28"/>
        </w:rPr>
        <w:t>
      "2. Мемлекеттік қызметті көрсету нысаны: электронды (ішінара автоматтандырылған) және қағаз түрінде.".</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2" w:id="9"/>
    <w:p>
      <w:pPr>
        <w:spacing w:after="0"/>
        <w:ind w:left="0"/>
        <w:jc w:val="both"/>
      </w:pPr>
      <w:r>
        <w:rPr>
          <w:rFonts w:ascii="Times New Roman"/>
          <w:b w:val="false"/>
          <w:i w:val="false"/>
          <w:color w:val="000000"/>
          <w:sz w:val="28"/>
        </w:rPr>
        <w:t>
      "3. Мемлекеттік қызметті көрсету нәтижесі: энергия өндіруші және энергия беруші ұйымдарға күзгі-қысқы кезеңдегі жұмысқа әзірлік паспортын беру, энергия өндіруші және энергия беруші ұйымдарға күзгі-қысқы кезеңдегі жұмысқа әзірлік паспортын ескертулермен беру, не Стандарттың 10-тармағында көзделген негіздер бойынша мемлекеттік қызметті көрсетуден бас тарту туралы дәлелді жауап.".</w:t>
      </w:r>
    </w:p>
    <w:bookmarkEnd w:id="9"/>
    <w:bookmarkStart w:name="z23" w:id="10"/>
    <w:p>
      <w:pPr>
        <w:spacing w:after="0"/>
        <w:ind w:left="0"/>
        <w:jc w:val="both"/>
      </w:pPr>
      <w:r>
        <w:rPr>
          <w:rFonts w:ascii="Times New Roman"/>
          <w:b w:val="false"/>
          <w:i w:val="false"/>
          <w:color w:val="000000"/>
          <w:sz w:val="28"/>
        </w:rPr>
        <w:t xml:space="preserve">
      көрсетілген мемлекеттік көрсетілетін қызмет регламентіне </w:t>
      </w:r>
      <w:r>
        <w:rPr>
          <w:rFonts w:ascii="Times New Roman"/>
          <w:b w:val="false"/>
          <w:i w:val="false"/>
          <w:color w:val="000000"/>
          <w:sz w:val="28"/>
        </w:rPr>
        <w:t>қосымшада</w:t>
      </w:r>
      <w:r>
        <w:rPr>
          <w:rFonts w:ascii="Times New Roman"/>
          <w:b w:val="false"/>
          <w:i w:val="false"/>
          <w:color w:val="000000"/>
          <w:sz w:val="28"/>
        </w:rPr>
        <w:t>:</w:t>
      </w:r>
    </w:p>
    <w:bookmarkEnd w:id="10"/>
    <w:bookmarkStart w:name="z24" w:id="11"/>
    <w:p>
      <w:pPr>
        <w:spacing w:after="0"/>
        <w:ind w:left="0"/>
        <w:jc w:val="both"/>
      </w:pPr>
      <w:r>
        <w:rPr>
          <w:rFonts w:ascii="Times New Roman"/>
          <w:b w:val="false"/>
          <w:i w:val="false"/>
          <w:color w:val="000000"/>
          <w:sz w:val="28"/>
        </w:rPr>
        <w:t>
      жоғары оң жақ бұрыштағы мәтін мынадай редакцияда жазылсын:</w:t>
      </w:r>
    </w:p>
    <w:bookmarkEnd w:id="11"/>
    <w:bookmarkStart w:name="z25" w:id="12"/>
    <w:p>
      <w:pPr>
        <w:spacing w:after="0"/>
        <w:ind w:left="0"/>
        <w:jc w:val="both"/>
      </w:pPr>
      <w:r>
        <w:rPr>
          <w:rFonts w:ascii="Times New Roman"/>
          <w:b w:val="false"/>
          <w:i w:val="false"/>
          <w:color w:val="000000"/>
          <w:sz w:val="28"/>
        </w:rPr>
        <w:t>
      "Энергия өндіруші және энергия беруші ұйымдарға күзгі-қысқы кезеңдегі жұмысқа әзірлік паспортын беру" мемлекеттік көрсетілетін қызмет регламентіне қосымша";</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27" w:id="13"/>
    <w:p>
      <w:pPr>
        <w:spacing w:after="0"/>
        <w:ind w:left="0"/>
        <w:jc w:val="both"/>
      </w:pPr>
      <w:r>
        <w:rPr>
          <w:rFonts w:ascii="Times New Roman"/>
          <w:b w:val="false"/>
          <w:i w:val="false"/>
          <w:color w:val="000000"/>
          <w:sz w:val="28"/>
        </w:rPr>
        <w:t>
      "Энергия өндіруші және энергия беруші ұйымдарға күзгі-қысқы кезеңдегі жұмысқа әзірлік паспортын беру" мемлекеттік көрсетілетін қызмет көрсетудің бизнес-процестерінің анықтамалығы".</w:t>
      </w:r>
    </w:p>
    <w:bookmarkEnd w:id="13"/>
    <w:bookmarkStart w:name="z28" w:id="14"/>
    <w:p>
      <w:pPr>
        <w:spacing w:after="0"/>
        <w:ind w:left="0"/>
        <w:jc w:val="both"/>
      </w:pPr>
      <w:r>
        <w:rPr>
          <w:rFonts w:ascii="Times New Roman"/>
          <w:b w:val="false"/>
          <w:i w:val="false"/>
          <w:color w:val="000000"/>
          <w:sz w:val="28"/>
        </w:rPr>
        <w:t>
      2. "Алматы облысының энергетика және тұрғын үй-коммуналдық шаруашылық басқармасы" мемлекеттік мекемесі Қазақстан Республикасының заңнамасында белгіленген тәртіппен:</w:t>
      </w:r>
    </w:p>
    <w:bookmarkEnd w:id="14"/>
    <w:bookmarkStart w:name="z29" w:id="15"/>
    <w:p>
      <w:pPr>
        <w:spacing w:after="0"/>
        <w:ind w:left="0"/>
        <w:jc w:val="both"/>
      </w:pPr>
      <w:r>
        <w:rPr>
          <w:rFonts w:ascii="Times New Roman"/>
          <w:b w:val="false"/>
          <w:i w:val="false"/>
          <w:color w:val="000000"/>
          <w:sz w:val="28"/>
        </w:rPr>
        <w:t>
      1) осы қаулының Алматы облысының Әділет департаментінде мемлекеттік тіркелуін;</w:t>
      </w:r>
    </w:p>
    <w:bookmarkEnd w:id="15"/>
    <w:bookmarkStart w:name="z30" w:id="16"/>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 қағаз және электрондық түрдегі көшірмелерінің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16"/>
    <w:bookmarkStart w:name="z31" w:id="17"/>
    <w:p>
      <w:pPr>
        <w:spacing w:after="0"/>
        <w:ind w:left="0"/>
        <w:jc w:val="both"/>
      </w:pPr>
      <w:r>
        <w:rPr>
          <w:rFonts w:ascii="Times New Roman"/>
          <w:b w:val="false"/>
          <w:i w:val="false"/>
          <w:color w:val="000000"/>
          <w:sz w:val="28"/>
        </w:rPr>
        <w:t>
      3) осы қаулы ресми жарияланғаннан кейін оның Алматы облысы әкімдігінің интернет-ресурсында орналастырылуын;</w:t>
      </w:r>
    </w:p>
    <w:bookmarkEnd w:id="17"/>
    <w:bookmarkStart w:name="z32" w:id="18"/>
    <w:p>
      <w:pPr>
        <w:spacing w:after="0"/>
        <w:ind w:left="0"/>
        <w:jc w:val="both"/>
      </w:pPr>
      <w:r>
        <w:rPr>
          <w:rFonts w:ascii="Times New Roman"/>
          <w:b w:val="false"/>
          <w:i w:val="false"/>
          <w:color w:val="000000"/>
          <w:sz w:val="28"/>
        </w:rPr>
        <w:t>
      4) осы қаулы мемлекеттік тіркеуден өткеннен кейін он жұмыс күні ішінде Алматы облысы әкімі аппаратының мемлекеттік-құқық бөліміне осы тармақтың 1), 2) және 3) тармақшаларында қарастырылған іс-шаралардың орындалуы туралы мәліметтердің ұсынылуын қамтамасыз етсін.</w:t>
      </w:r>
    </w:p>
    <w:bookmarkEnd w:id="18"/>
    <w:bookmarkStart w:name="z33" w:id="19"/>
    <w:p>
      <w:pPr>
        <w:spacing w:after="0"/>
        <w:ind w:left="0"/>
        <w:jc w:val="both"/>
      </w:pPr>
      <w:r>
        <w:rPr>
          <w:rFonts w:ascii="Times New Roman"/>
          <w:b w:val="false"/>
          <w:i w:val="false"/>
          <w:color w:val="000000"/>
          <w:sz w:val="28"/>
        </w:rPr>
        <w:t>
      3. Осы қаулының орындалуын бақылау Алматы облысы әкімінің орынбасары А. Байжановқа жүктелсін.</w:t>
      </w:r>
    </w:p>
    <w:bookmarkEnd w:id="19"/>
    <w:bookmarkStart w:name="z34" w:id="20"/>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алғашқы ресми жарияланған күнінен бастап қолданысқа енгізіледі.</w:t>
      </w:r>
    </w:p>
    <w:bookmarkEnd w:id="2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