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527a3" w14:textId="e9527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2017 жылғы 12 шілдедегі "Тұқым шаруашылығын дамытуды субсидиялау" мемлекеттік көрсетілетін қызмет регламентін бекіту туралы" № 289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2018 жылғы 20 қарашадағы № 551 қаулысы. Алматы облысы Әділет департаментінде 2018 жылы 29 қарашада № 4897 болып тіркелді. Күші жойылды - Алматы облысы әкімдігінің 2020 жылғы 28 шілдедегі № 283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28.07.2020 </w:t>
      </w:r>
      <w:r>
        <w:rPr>
          <w:rFonts w:ascii="Times New Roman"/>
          <w:b w:val="false"/>
          <w:i w:val="false"/>
          <w:color w:val="ff0000"/>
          <w:sz w:val="28"/>
        </w:rPr>
        <w:t>№ 283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және "Тұқым шаруашылығын дамытуды субсидиялау" мемлекеттік көрсетілетін қызмет стандартын бекіту туралы" 2015 жылғы 6 мамырдағы </w:t>
      </w:r>
      <w:r>
        <w:rPr>
          <w:rFonts w:ascii="Times New Roman"/>
          <w:b w:val="false"/>
          <w:i w:val="false"/>
          <w:color w:val="000000"/>
          <w:sz w:val="28"/>
        </w:rPr>
        <w:t>№ 4-2/419</w:t>
      </w:r>
      <w:r>
        <w:rPr>
          <w:rFonts w:ascii="Times New Roman"/>
          <w:b w:val="false"/>
          <w:i w:val="false"/>
          <w:color w:val="000000"/>
          <w:sz w:val="28"/>
        </w:rPr>
        <w:t xml:space="preserve"> Қазақстан Республикасы Ауыл шаруашылығы министрінің бұйрығына (Нормативтік құқықтық актілерді мемлекеттік тіркеу тізілімінде № 11455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Алматы облысы әкімдігінің "Тұқым шаруашылығын дамытуды субсидиялау" мемлекеттік көрсетілетін қызмет регламентін бекіту туралы" 2017 жылғы 12 шілдедегі № 289 (Нормативтік құқықтық актілерді мемлекеттік тіркеу тізілімінде </w:t>
      </w:r>
      <w:r>
        <w:rPr>
          <w:rFonts w:ascii="Times New Roman"/>
          <w:b w:val="false"/>
          <w:i w:val="false"/>
          <w:color w:val="000000"/>
          <w:sz w:val="28"/>
        </w:rPr>
        <w:t>№ 4290</w:t>
      </w:r>
      <w:r>
        <w:rPr>
          <w:rFonts w:ascii="Times New Roman"/>
          <w:b w:val="false"/>
          <w:i w:val="false"/>
          <w:color w:val="000000"/>
          <w:sz w:val="28"/>
        </w:rPr>
        <w:t xml:space="preserve"> тіркелген, 2017 жылдың 25 тамызында Қазақстан Республикасы Нормативтік құқықтық актілерінің эталондық бақылау банкінде жарияланған) қаулысына келесі өзгерістер енгізілсін:</w:t>
      </w:r>
    </w:p>
    <w:bookmarkEnd w:id="1"/>
    <w:bookmarkStart w:name="z9" w:id="2"/>
    <w:p>
      <w:pPr>
        <w:spacing w:after="0"/>
        <w:ind w:left="0"/>
        <w:jc w:val="both"/>
      </w:pPr>
      <w:r>
        <w:rPr>
          <w:rFonts w:ascii="Times New Roman"/>
          <w:b w:val="false"/>
          <w:i w:val="false"/>
          <w:color w:val="000000"/>
          <w:sz w:val="28"/>
        </w:rPr>
        <w:t>
      көрсетілген қаулымен бекітілген "Тұқым шаруашылығын дамытуды субсидиялау" мемлекеттік көрсетілетін қызмет регламенті осы қаулының қосымшасына сәйкес жаңа редакцияда баяндалсын.</w:t>
      </w:r>
    </w:p>
    <w:bookmarkEnd w:id="2"/>
    <w:bookmarkStart w:name="z10" w:id="3"/>
    <w:p>
      <w:pPr>
        <w:spacing w:after="0"/>
        <w:ind w:left="0"/>
        <w:jc w:val="both"/>
      </w:pPr>
      <w:r>
        <w:rPr>
          <w:rFonts w:ascii="Times New Roman"/>
          <w:b w:val="false"/>
          <w:i w:val="false"/>
          <w:color w:val="000000"/>
          <w:sz w:val="28"/>
        </w:rPr>
        <w:t>
      2. "Алматы облысының ауыл шаруашылығы басқармасы"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4"/>
    <w:bookmarkStart w:name="z12"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13" w:id="6"/>
    <w:p>
      <w:pPr>
        <w:spacing w:after="0"/>
        <w:ind w:left="0"/>
        <w:jc w:val="both"/>
      </w:pPr>
      <w:r>
        <w:rPr>
          <w:rFonts w:ascii="Times New Roman"/>
          <w:b w:val="false"/>
          <w:i w:val="false"/>
          <w:color w:val="000000"/>
          <w:sz w:val="28"/>
        </w:rPr>
        <w:t>
      3) осы қаулыны Алматы облысы әкімдігінің интернет-ресурсында оның ресми жарияланғаннан кейін орналастыруын;</w:t>
      </w:r>
    </w:p>
    <w:bookmarkEnd w:id="6"/>
    <w:bookmarkStart w:name="z14" w:id="7"/>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ұсынылуын қамтамасыз етсін.</w:t>
      </w:r>
    </w:p>
    <w:bookmarkEnd w:id="7"/>
    <w:bookmarkStart w:name="z15" w:id="8"/>
    <w:p>
      <w:pPr>
        <w:spacing w:after="0"/>
        <w:ind w:left="0"/>
        <w:jc w:val="both"/>
      </w:pPr>
      <w:r>
        <w:rPr>
          <w:rFonts w:ascii="Times New Roman"/>
          <w:b w:val="false"/>
          <w:i w:val="false"/>
          <w:color w:val="000000"/>
          <w:sz w:val="28"/>
        </w:rPr>
        <w:t xml:space="preserve">
      3. Осы қаулының орындалуын бақылау Алматы облысы әкімінің орынбасары С. Бескемпіровке жүктелсін. </w:t>
      </w:r>
    </w:p>
    <w:bookmarkEnd w:id="8"/>
    <w:bookmarkStart w:name="z16" w:id="9"/>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алғашқы ресми жарияланған күнінен бастап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Тұрлашов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2018 жылғы "20" қарашадығы</w:t>
            </w:r>
            <w:r>
              <w:rPr>
                <w:rFonts w:ascii="Times New Roman"/>
                <w:b w:val="false"/>
                <w:i w:val="false"/>
                <w:color w:val="000000"/>
                <w:sz w:val="20"/>
              </w:rPr>
              <w:t xml:space="preserve"> № 551 қаулысына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2017 жылғы "12" шілдедегі</w:t>
            </w:r>
            <w:r>
              <w:rPr>
                <w:rFonts w:ascii="Times New Roman"/>
                <w:b w:val="false"/>
                <w:i w:val="false"/>
                <w:color w:val="000000"/>
                <w:sz w:val="20"/>
              </w:rPr>
              <w:t xml:space="preserve"> № 289 қаулысымен бекітілген</w:t>
            </w:r>
            <w:r>
              <w:rPr>
                <w:rFonts w:ascii="Times New Roman"/>
                <w:b w:val="false"/>
                <w:i w:val="false"/>
                <w:color w:val="000000"/>
                <w:sz w:val="20"/>
              </w:rPr>
              <w:t xml:space="preserve"> қосымша</w:t>
            </w:r>
          </w:p>
        </w:tc>
      </w:tr>
    </w:tbl>
    <w:bookmarkStart w:name="z25" w:id="10"/>
    <w:p>
      <w:pPr>
        <w:spacing w:after="0"/>
        <w:ind w:left="0"/>
        <w:jc w:val="left"/>
      </w:pPr>
      <w:r>
        <w:rPr>
          <w:rFonts w:ascii="Times New Roman"/>
          <w:b/>
          <w:i w:val="false"/>
          <w:color w:val="000000"/>
        </w:rPr>
        <w:t xml:space="preserve"> "Тұқым шаруашылығын дамытуды субсидиялау" мемлекеттiк көрсетілетін қызмет регламенті</w:t>
      </w:r>
    </w:p>
    <w:bookmarkEnd w:id="10"/>
    <w:bookmarkStart w:name="z26" w:id="11"/>
    <w:p>
      <w:pPr>
        <w:spacing w:after="0"/>
        <w:ind w:left="0"/>
        <w:jc w:val="left"/>
      </w:pPr>
      <w:r>
        <w:rPr>
          <w:rFonts w:ascii="Times New Roman"/>
          <w:b/>
          <w:i w:val="false"/>
          <w:color w:val="000000"/>
        </w:rPr>
        <w:t xml:space="preserve"> 1. Жалпы ережелер</w:t>
      </w:r>
    </w:p>
    <w:bookmarkEnd w:id="11"/>
    <w:bookmarkStart w:name="z27" w:id="12"/>
    <w:p>
      <w:pPr>
        <w:spacing w:after="0"/>
        <w:ind w:left="0"/>
        <w:jc w:val="both"/>
      </w:pPr>
      <w:r>
        <w:rPr>
          <w:rFonts w:ascii="Times New Roman"/>
          <w:b w:val="false"/>
          <w:i w:val="false"/>
          <w:color w:val="000000"/>
          <w:sz w:val="28"/>
        </w:rPr>
        <w:t>
      1. "Тұқым шаруашылығын дамытуды субсидиялау" мемлекеттік көрсетілетін қызмет (бұдан әрі – мемлекеттік көрсетілетін қызмет) жеке және заңды тұлғаларға (бұдан әрі – көрсетілетін қызметті алушы) облыстың, аудандардың және облыстық маңызы бар қалалардың жергілікті атқарушы органымен (бұдан әрі – көрсетілетін қызметті беруші) тегін көрсетіледі.</w:t>
      </w:r>
    </w:p>
    <w:bookmarkEnd w:id="12"/>
    <w:bookmarkStart w:name="z28" w:id="13"/>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Ауыл шаруашылығы министрінің 2015 жылғы 6 мамырдағы </w:t>
      </w:r>
      <w:r>
        <w:rPr>
          <w:rFonts w:ascii="Times New Roman"/>
          <w:b w:val="false"/>
          <w:i w:val="false"/>
          <w:color w:val="000000"/>
          <w:sz w:val="28"/>
        </w:rPr>
        <w:t>№ 4-2/419</w:t>
      </w:r>
      <w:r>
        <w:rPr>
          <w:rFonts w:ascii="Times New Roman"/>
          <w:b w:val="false"/>
          <w:i w:val="false"/>
          <w:color w:val="000000"/>
          <w:sz w:val="28"/>
        </w:rPr>
        <w:t xml:space="preserve"> бұйрығымен (Нормативтік құқықтық актілерді мемлекеттік тіркеу тізілімінде № 11455 тіркелген) бекітілген "Тұқым шаруашылығын дамытуды субсидиялау" мемлекеттік көрсетілетін қызмет стандарты негізінде (бұдан әрі – Стандарт), көрсетіледі.</w:t>
      </w:r>
    </w:p>
    <w:bookmarkEnd w:id="13"/>
    <w:bookmarkStart w:name="z29" w:id="14"/>
    <w:p>
      <w:pPr>
        <w:spacing w:after="0"/>
        <w:ind w:left="0"/>
        <w:jc w:val="both"/>
      </w:pPr>
      <w:r>
        <w:rPr>
          <w:rFonts w:ascii="Times New Roman"/>
          <w:b w:val="false"/>
          <w:i w:val="false"/>
          <w:color w:val="000000"/>
          <w:sz w:val="28"/>
        </w:rPr>
        <w:t>
      Өтінімдерді қабылдау және мемлекеттік қызмет көрсету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4"/>
    <w:bookmarkStart w:name="z30" w:id="15"/>
    <w:p>
      <w:pPr>
        <w:spacing w:after="0"/>
        <w:ind w:left="0"/>
        <w:jc w:val="both"/>
      </w:pPr>
      <w:r>
        <w:rPr>
          <w:rFonts w:ascii="Times New Roman"/>
          <w:b w:val="false"/>
          <w:i w:val="false"/>
          <w:color w:val="000000"/>
          <w:sz w:val="28"/>
        </w:rPr>
        <w:t>
      2. Мемлекеттік қызмет көрсету нысаны: қағаз түрінде.</w:t>
      </w:r>
    </w:p>
    <w:bookmarkEnd w:id="15"/>
    <w:bookmarkStart w:name="z31" w:id="16"/>
    <w:p>
      <w:pPr>
        <w:spacing w:after="0"/>
        <w:ind w:left="0"/>
        <w:jc w:val="both"/>
      </w:pPr>
      <w:r>
        <w:rPr>
          <w:rFonts w:ascii="Times New Roman"/>
          <w:b w:val="false"/>
          <w:i w:val="false"/>
          <w:color w:val="000000"/>
          <w:sz w:val="28"/>
        </w:rPr>
        <w:t>
      3. Мемлекеттік қызметті көрсету нәтижесі - көрсетілетін қызметті алушының банктік шоттарына тиесілі бюджеттік субсидияны аудару үшін аумақтық қазынашылық бөлімшеге төлем шоттарының тізілімін ұсыну.</w:t>
      </w:r>
    </w:p>
    <w:bookmarkEnd w:id="16"/>
    <w:bookmarkStart w:name="z32" w:id="17"/>
    <w:p>
      <w:pPr>
        <w:spacing w:after="0"/>
        <w:ind w:left="0"/>
        <w:jc w:val="both"/>
      </w:pPr>
      <w:r>
        <w:rPr>
          <w:rFonts w:ascii="Times New Roman"/>
          <w:b w:val="false"/>
          <w:i w:val="false"/>
          <w:color w:val="000000"/>
          <w:sz w:val="28"/>
        </w:rPr>
        <w:t>
      Мемлекеттік корпорация көрсетілетін қызметті алушыға мемлекеттік көрсетілетін қызмет стандартының (бұдан әрі – Стандарт) 1 және 2 қосымшаларына сәйкес нысандар бойынша қағаз тасығышта көрсетілетін қызметті берушінің уәкілетті тұлғасының қолы қойылған субсидия тағайындау немесе тағайындамау туралы шешімі бар хабарлама жолдайды.</w:t>
      </w:r>
    </w:p>
    <w:bookmarkEnd w:id="17"/>
    <w:bookmarkStart w:name="z33" w:id="18"/>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8"/>
    <w:bookmarkStart w:name="z34" w:id="1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 – қимыл тәртібін сипаттау</w:t>
      </w:r>
    </w:p>
    <w:bookmarkEnd w:id="19"/>
    <w:bookmarkStart w:name="z35" w:id="20"/>
    <w:p>
      <w:pPr>
        <w:spacing w:after="0"/>
        <w:ind w:left="0"/>
        <w:jc w:val="both"/>
      </w:pPr>
      <w:r>
        <w:rPr>
          <w:rFonts w:ascii="Times New Roman"/>
          <w:b w:val="false"/>
          <w:i w:val="false"/>
          <w:color w:val="000000"/>
          <w:sz w:val="28"/>
        </w:rPr>
        <w:t>
      4. Көрсетілетін қызметті алушының (не оның уәкілетті өкілінің: уәкілеттілігін растайтын құжат бойынша) Стандарттың 9 - тармағына сәйкес құжаттар топтамасымен бірге жүгінуі, мемлекеттік қызмет көрсету бойынша рәсімді (іс - қимылды) бастауға негіздеме болып табылады.</w:t>
      </w:r>
    </w:p>
    <w:bookmarkEnd w:id="20"/>
    <w:bookmarkStart w:name="z36" w:id="2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 - қимылдың) мазмұны, орындалатын оның ұзақтылығы:</w:t>
      </w:r>
    </w:p>
    <w:bookmarkEnd w:id="21"/>
    <w:bookmarkStart w:name="z37" w:id="22"/>
    <w:p>
      <w:pPr>
        <w:spacing w:after="0"/>
        <w:ind w:left="0"/>
        <w:jc w:val="both"/>
      </w:pPr>
      <w:r>
        <w:rPr>
          <w:rFonts w:ascii="Times New Roman"/>
          <w:b w:val="false"/>
          <w:i w:val="false"/>
          <w:color w:val="000000"/>
          <w:sz w:val="28"/>
        </w:rPr>
        <w:t>
      1) құжаттарды қабылдау, тіркеу және басшысына қарап қол қою үшін жолдау – 15 ( он бес) минут.</w:t>
      </w:r>
    </w:p>
    <w:bookmarkEnd w:id="22"/>
    <w:bookmarkStart w:name="z38" w:id="23"/>
    <w:p>
      <w:pPr>
        <w:spacing w:after="0"/>
        <w:ind w:left="0"/>
        <w:jc w:val="both"/>
      </w:pPr>
      <w:r>
        <w:rPr>
          <w:rFonts w:ascii="Times New Roman"/>
          <w:b w:val="false"/>
          <w:i w:val="false"/>
          <w:color w:val="000000"/>
          <w:sz w:val="28"/>
        </w:rPr>
        <w:t>
      Нәтижесі – көрсетілетін қызметті берушінің басшысына жолдау;</w:t>
      </w:r>
    </w:p>
    <w:bookmarkEnd w:id="23"/>
    <w:bookmarkStart w:name="z39" w:id="24"/>
    <w:p>
      <w:pPr>
        <w:spacing w:after="0"/>
        <w:ind w:left="0"/>
        <w:jc w:val="both"/>
      </w:pPr>
      <w:r>
        <w:rPr>
          <w:rFonts w:ascii="Times New Roman"/>
          <w:b w:val="false"/>
          <w:i w:val="false"/>
          <w:color w:val="000000"/>
          <w:sz w:val="28"/>
        </w:rPr>
        <w:t>
      2) құжаттарды қарау және жауапты орындаушысын анықтау – 1 (бір) сағат.</w:t>
      </w:r>
    </w:p>
    <w:bookmarkEnd w:id="24"/>
    <w:bookmarkStart w:name="z40" w:id="25"/>
    <w:p>
      <w:pPr>
        <w:spacing w:after="0"/>
        <w:ind w:left="0"/>
        <w:jc w:val="both"/>
      </w:pPr>
      <w:r>
        <w:rPr>
          <w:rFonts w:ascii="Times New Roman"/>
          <w:b w:val="false"/>
          <w:i w:val="false"/>
          <w:color w:val="000000"/>
          <w:sz w:val="28"/>
        </w:rPr>
        <w:t>
      Нәтижесі – жауапты орындаушысын анықтау;</w:t>
      </w:r>
    </w:p>
    <w:bookmarkEnd w:id="25"/>
    <w:bookmarkStart w:name="z41" w:id="26"/>
    <w:p>
      <w:pPr>
        <w:spacing w:after="0"/>
        <w:ind w:left="0"/>
        <w:jc w:val="both"/>
      </w:pPr>
      <w:r>
        <w:rPr>
          <w:rFonts w:ascii="Times New Roman"/>
          <w:b w:val="false"/>
          <w:i w:val="false"/>
          <w:color w:val="000000"/>
          <w:sz w:val="28"/>
        </w:rPr>
        <w:t>
      3) құжаттарды қарау және мұрағат анықтамасын не мәліметтердің болмауы туралы жауапты рәсімдеу, көрсетілетін қызметті берушінің басшысына қол қою үшін жолдау - 7 (жеті) жұмыс күнi iшiнде.</w:t>
      </w:r>
    </w:p>
    <w:bookmarkEnd w:id="26"/>
    <w:bookmarkStart w:name="z42" w:id="27"/>
    <w:p>
      <w:pPr>
        <w:spacing w:after="0"/>
        <w:ind w:left="0"/>
        <w:jc w:val="both"/>
      </w:pPr>
      <w:r>
        <w:rPr>
          <w:rFonts w:ascii="Times New Roman"/>
          <w:b w:val="false"/>
          <w:i w:val="false"/>
          <w:color w:val="000000"/>
          <w:sz w:val="28"/>
        </w:rPr>
        <w:t>
      Нәтижесі – көрсетілетін қызметті берушінің басшысына қол қою үшін жолдау;</w:t>
      </w:r>
    </w:p>
    <w:bookmarkEnd w:id="27"/>
    <w:bookmarkStart w:name="z43" w:id="28"/>
    <w:p>
      <w:pPr>
        <w:spacing w:after="0"/>
        <w:ind w:left="0"/>
        <w:jc w:val="both"/>
      </w:pPr>
      <w:r>
        <w:rPr>
          <w:rFonts w:ascii="Times New Roman"/>
          <w:b w:val="false"/>
          <w:i w:val="false"/>
          <w:color w:val="000000"/>
          <w:sz w:val="28"/>
        </w:rPr>
        <w:t>
      4) мемлекеттік көрсетілетін қызмет нәтижесіне қол қою және көрсетілетін қызметті берушінің жауапты орындаушыға жолдау – 1 (бір) сағат.</w:t>
      </w:r>
    </w:p>
    <w:bookmarkEnd w:id="28"/>
    <w:bookmarkStart w:name="z44" w:id="29"/>
    <w:p>
      <w:pPr>
        <w:spacing w:after="0"/>
        <w:ind w:left="0"/>
        <w:jc w:val="both"/>
      </w:pPr>
      <w:r>
        <w:rPr>
          <w:rFonts w:ascii="Times New Roman"/>
          <w:b w:val="false"/>
          <w:i w:val="false"/>
          <w:color w:val="000000"/>
          <w:sz w:val="28"/>
        </w:rPr>
        <w:t>
      Нәтижесі – мемлекеттік көрсетілетін қызмет нәтижесін жауапты орындаушыға жолдау;</w:t>
      </w:r>
    </w:p>
    <w:bookmarkEnd w:id="29"/>
    <w:bookmarkStart w:name="z45" w:id="30"/>
    <w:p>
      <w:pPr>
        <w:spacing w:after="0"/>
        <w:ind w:left="0"/>
        <w:jc w:val="both"/>
      </w:pPr>
      <w:r>
        <w:rPr>
          <w:rFonts w:ascii="Times New Roman"/>
          <w:b w:val="false"/>
          <w:i w:val="false"/>
          <w:color w:val="000000"/>
          <w:sz w:val="28"/>
        </w:rPr>
        <w:t>
      5) көрсетілетін қызметті берушіге мемлекеттік көрсетілетін қызмет нәтижесін беру.</w:t>
      </w:r>
    </w:p>
    <w:bookmarkEnd w:id="30"/>
    <w:bookmarkStart w:name="z46" w:id="31"/>
    <w:p>
      <w:pPr>
        <w:spacing w:after="0"/>
        <w:ind w:left="0"/>
        <w:jc w:val="both"/>
      </w:pPr>
      <w:r>
        <w:rPr>
          <w:rFonts w:ascii="Times New Roman"/>
          <w:b w:val="false"/>
          <w:i w:val="false"/>
          <w:color w:val="000000"/>
          <w:sz w:val="28"/>
        </w:rPr>
        <w:t>
      Нәтижесі – мемлекеттік көрсетілетін қызмет нәтижесін көрсетілетін қызметті алушыға беру.</w:t>
      </w:r>
    </w:p>
    <w:bookmarkEnd w:id="31"/>
    <w:bookmarkStart w:name="z47" w:id="3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 - қимыл тәртібін сипаттау</w:t>
      </w:r>
    </w:p>
    <w:bookmarkEnd w:id="32"/>
    <w:bookmarkStart w:name="z48" w:id="3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3"/>
    <w:bookmarkStart w:name="z49" w:id="34"/>
    <w:p>
      <w:pPr>
        <w:spacing w:after="0"/>
        <w:ind w:left="0"/>
        <w:jc w:val="both"/>
      </w:pPr>
      <w:r>
        <w:rPr>
          <w:rFonts w:ascii="Times New Roman"/>
          <w:b w:val="false"/>
          <w:i w:val="false"/>
          <w:color w:val="000000"/>
          <w:sz w:val="28"/>
        </w:rPr>
        <w:t>
      1) көрсетілетін қызметті берушінің кеңсе қызметкері;</w:t>
      </w:r>
    </w:p>
    <w:bookmarkEnd w:id="34"/>
    <w:bookmarkStart w:name="z50" w:id="35"/>
    <w:p>
      <w:pPr>
        <w:spacing w:after="0"/>
        <w:ind w:left="0"/>
        <w:jc w:val="both"/>
      </w:pPr>
      <w:r>
        <w:rPr>
          <w:rFonts w:ascii="Times New Roman"/>
          <w:b w:val="false"/>
          <w:i w:val="false"/>
          <w:color w:val="000000"/>
          <w:sz w:val="28"/>
        </w:rPr>
        <w:t>
      2) көрсетілетін қызметті берушінің басшысы;</w:t>
      </w:r>
    </w:p>
    <w:bookmarkEnd w:id="35"/>
    <w:bookmarkStart w:name="z51" w:id="36"/>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6"/>
    <w:bookmarkStart w:name="z52" w:id="37"/>
    <w:p>
      <w:pPr>
        <w:spacing w:after="0"/>
        <w:ind w:left="0"/>
        <w:jc w:val="both"/>
      </w:pPr>
      <w:r>
        <w:rPr>
          <w:rFonts w:ascii="Times New Roman"/>
          <w:b w:val="false"/>
          <w:i w:val="false"/>
          <w:color w:val="000000"/>
          <w:sz w:val="28"/>
        </w:rPr>
        <w:t xml:space="preserve">
      7. Құрылымдық бөлімшелердің (қызметкерлердің) арасындағы рәсімдердің (іс-қимылдың) бірізділігін сипаттау осы Регламенттiң қосымшасы "Мемлекеттік қызмет көрсетудің бизнес-процестерінің анықтамалығында" келтiрiлген. </w:t>
      </w:r>
    </w:p>
    <w:bookmarkEnd w:id="37"/>
    <w:bookmarkStart w:name="z53" w:id="38"/>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8"/>
    <w:bookmarkStart w:name="z54" w:id="39"/>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"Азаматтарға арналған үкімет" мемлекеттік корпорациясына (бұдан әрі - Мемлекеттік корпорация) Стандарттың 9-тармағына сәйкес құжаттар топтамасын ұсынады.</w:t>
      </w:r>
    </w:p>
    <w:bookmarkEnd w:id="39"/>
    <w:bookmarkStart w:name="z55" w:id="40"/>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w:t>
      </w:r>
    </w:p>
    <w:bookmarkEnd w:id="40"/>
    <w:bookmarkStart w:name="z56" w:id="41"/>
    <w:p>
      <w:pPr>
        <w:spacing w:after="0"/>
        <w:ind w:left="0"/>
        <w:jc w:val="both"/>
      </w:pPr>
      <w:r>
        <w:rPr>
          <w:rFonts w:ascii="Times New Roman"/>
          <w:b w:val="false"/>
          <w:i w:val="false"/>
          <w:color w:val="000000"/>
          <w:sz w:val="28"/>
        </w:rPr>
        <w:t>
      1) Мемлекеттік корпорацияның қызметкері құжаттарды қабылдайды және тиісті құжаттардың қабылдағаны туралы қолхат береді (Стандарттың 10-тармағына сәйкес Мемлекеттік корпорацияның қызметкері өтінімді қабылдаудан бас тартады және Стандарттың 12-қосымшасына сәйкес қолхат береді); </w:t>
      </w:r>
    </w:p>
    <w:bookmarkEnd w:id="41"/>
    <w:bookmarkStart w:name="z57" w:id="42"/>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 </w:t>
      </w:r>
    </w:p>
    <w:bookmarkEnd w:id="42"/>
    <w:bookmarkStart w:name="z58" w:id="43"/>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 </w:t>
      </w:r>
    </w:p>
    <w:bookmarkEnd w:id="43"/>
    <w:bookmarkStart w:name="z59" w:id="44"/>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w:t>
      </w:r>
    </w:p>
    <w:bookmarkEnd w:id="44"/>
    <w:bookmarkStart w:name="z60" w:id="45"/>
    <w:p>
      <w:pPr>
        <w:spacing w:after="0"/>
        <w:ind w:left="0"/>
        <w:jc w:val="both"/>
      </w:pPr>
      <w:r>
        <w:rPr>
          <w:rFonts w:ascii="Times New Roman"/>
          <w:b w:val="false"/>
          <w:i w:val="false"/>
          <w:color w:val="000000"/>
          <w:sz w:val="28"/>
        </w:rPr>
        <w:t>
      5) Мемлекеттік корпорацияның қызметкері көрсетілетін қызмет нәтижесін көрсетілетін қызметті алушыға береді.</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rPr>
                <w:rFonts w:ascii="Times New Roman"/>
                <w:b w:val="false"/>
                <w:i w:val="false"/>
                <w:color w:val="000000"/>
                <w:sz w:val="20"/>
              </w:rPr>
              <w:t xml:space="preserve"> дамытуды субсидиялау"</w:t>
            </w:r>
            <w:r>
              <w:rPr>
                <w:rFonts w:ascii="Times New Roman"/>
                <w:b w:val="false"/>
                <w:i w:val="false"/>
                <w:color w:val="000000"/>
                <w:sz w:val="20"/>
              </w:rPr>
              <w:t xml:space="preserve"> мемлекеттік көрсетілетін қызмет</w:t>
            </w:r>
            <w:r>
              <w:rPr>
                <w:rFonts w:ascii="Times New Roman"/>
                <w:b w:val="false"/>
                <w:i w:val="false"/>
                <w:color w:val="000000"/>
                <w:sz w:val="20"/>
              </w:rPr>
              <w:t xml:space="preserve"> регламентіне қосымша</w:t>
            </w:r>
          </w:p>
        </w:tc>
      </w:tr>
    </w:tbl>
    <w:bookmarkStart w:name="z65" w:id="46"/>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6"/>
    <w:bookmarkStart w:name="z66"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099300" cy="845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99300" cy="845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