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cfb7" w14:textId="37cc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31 қазандағы № 510 қаулысы. Алматы облысы Әділет департаментінде 2018 жылы 19 қарашада № 4857 болып тіркелді. Күші жойылды - Алматы облысы әкімдігінің 2019 жылғы 19 сәуірдегі № 147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19.04.2019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2018 жылғы 15 маусымдағы </w:t>
      </w:r>
      <w:r>
        <w:rPr>
          <w:rFonts w:ascii="Times New Roman"/>
          <w:b w:val="false"/>
          <w:i w:val="false"/>
          <w:color w:val="000000"/>
          <w:sz w:val="28"/>
        </w:rPr>
        <w:t>№ 256</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17306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өнiмдiлiгi мен өнім сапасын арттыруды субсидиялау бағыттары бойынша субсидиялар көлемдерін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"31" қазандағы</w:t>
            </w:r>
            <w:r>
              <w:rPr>
                <w:rFonts w:ascii="Times New Roman"/>
                <w:b w:val="false"/>
                <w:i w:val="false"/>
                <w:color w:val="000000"/>
                <w:sz w:val="20"/>
              </w:rPr>
              <w:t xml:space="preserve"> № 510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20.02.2019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029"/>
        <w:gridCol w:w="431"/>
        <w:gridCol w:w="2418"/>
        <w:gridCol w:w="2418"/>
        <w:gridCol w:w="2912"/>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69 757,5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Балара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қазанындағы № 510 қаулысына 2-қосымша</w:t>
            </w:r>
          </w:p>
        </w:tc>
      </w:tr>
    </w:tbl>
    <w:p>
      <w:pPr>
        <w:spacing w:after="0"/>
        <w:ind w:left="0"/>
        <w:jc w:val="both"/>
      </w:pPr>
      <w:r>
        <w:rPr>
          <w:rFonts w:ascii="Times New Roman"/>
          <w:b w:val="false"/>
          <w:i w:val="false"/>
          <w:color w:val="ff0000"/>
          <w:sz w:val="28"/>
        </w:rPr>
        <w:t xml:space="preserve">
      Ескерту. 2-қосымша жаңа редакцияда – Алматы облысы әкімдігінің 20.02.2019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655"/>
        <w:gridCol w:w="1057"/>
        <w:gridCol w:w="1745"/>
        <w:gridCol w:w="2102"/>
        <w:gridCol w:w="272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w:t>
            </w:r>
            <w:r>
              <w:rPr>
                <w:rFonts w:ascii="Times New Roman"/>
                <w:b w:val="false"/>
                <w:i w:val="false"/>
                <w:color w:val="000000"/>
                <w:sz w:val="20"/>
              </w:rPr>
              <w:t>көлем</w:t>
            </w:r>
            <w:r>
              <w:br/>
            </w:r>
            <w:r>
              <w:rPr>
                <w:rFonts w:ascii="Times New Roman"/>
                <w:b w:val="false"/>
                <w:i w:val="false"/>
                <w:color w:val="000000"/>
                <w:sz w:val="20"/>
              </w:rPr>
              <w:t>
(тонна)</w:t>
            </w:r>
          </w:p>
          <w:bookmarkEnd w:id="12"/>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54 367,4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136 858,6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Түйе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