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738a" w14:textId="e627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19 сәуірдегі № 179 қаулысы. Алматы облысы Әділет департаментінде 2018 жылы 2 мамырда № 4668 болып тіркелді. Күші жойылды - Алматы облысы әкімдігінің 2025 жылғы 11 қыркүйектегі № 277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11.09.2025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коммуналдық мемлекеттік кәсіпорындардың таза кірісінің бір бөлігін аудару нормативі белгіленсін.</w:t>
      </w:r>
    </w:p>
    <w:bookmarkEnd w:id="1"/>
    <w:bookmarkStart w:name="z9" w:id="2"/>
    <w:p>
      <w:pPr>
        <w:spacing w:after="0"/>
        <w:ind w:left="0"/>
        <w:jc w:val="both"/>
      </w:pPr>
      <w:r>
        <w:rPr>
          <w:rFonts w:ascii="Times New Roman"/>
          <w:b w:val="false"/>
          <w:i w:val="false"/>
          <w:color w:val="000000"/>
          <w:sz w:val="28"/>
        </w:rPr>
        <w:t>
      2. "Алматы облысының қаржы басқармасы" мемлекеттік мекемесі Қазақстан Республикасы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әкімінің аппараты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Ж. Тұяқовқа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"19" сәуірдегі № 179 қаулысына қосымша</w:t>
            </w:r>
            <w:r>
              <w:br/>
            </w:r>
          </w:p>
        </w:tc>
      </w:tr>
    </w:tbl>
    <w:bookmarkStart w:name="z18" w:id="9"/>
    <w:p>
      <w:pPr>
        <w:spacing w:after="0"/>
        <w:ind w:left="0"/>
        <w:jc w:val="left"/>
      </w:pPr>
      <w:r>
        <w:rPr>
          <w:rFonts w:ascii="Times New Roman"/>
          <w:b/>
          <w:i w:val="false"/>
          <w:color w:val="000000"/>
        </w:rPr>
        <w:t xml:space="preserve"> Облыстық коммуналдық мемлекеттік кәсіпорындардың таза кірісінің бір бөлігін аудару нормативі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Таза кіріс 3 000 000 теңгеге дейін </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Таза кіріс 3 000 001 теңгеден 50 000 000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Таза кіріс 50 000 001 теңгеден 250 000 000 теңгеге дейін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кірістен асқан сомадан 15 пайыз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Таза кіріс 250 000 001 теңгеден 500 000 000 теңгеге дейін</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Таза кіріс 500 000 001 теңгеден 1 000 000 000 теңгеге дейін</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97 350 000 теңге + 500 000 000 теңге мөлшердегі таза кірістен асқан сомадан 30 пайыз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Таза кіріс 1 000 000 001 теңге және одан жоғары</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247 350 000 теңге + 1 000 000 000 теңге мөлшердегі таза кірістен асқан сомадан 50 пайыз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