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051f" w14:textId="dfd0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15 желтоқсандағы № 175 "2018–2020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2018 жылғы 23 қарашадағы № 272 шешімі. Ақтөбе облысы Әділет департаментінің Темір аудандық Әділет басқармасында 2018 жылғы 27 қарашада № 3-10-221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бабының 4 тармағына,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15 желтоқсандағы № 175 "2018 – 2020 жылдарға арналған Темір аудандық бюджетін бекіту туралы" (нормативтік құқықтық актілерді мемлекеттік тіркеу тізілімінде № 5783 тіркелген, 2018 жылғы 11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кіріспесінде "№ 95" және "№ 148" нөмірлері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 "5 245 394,5" сандары "5 206 352,1" сандарымен ауыстырылсын;</w:t>
      </w:r>
    </w:p>
    <w:p>
      <w:pPr>
        <w:spacing w:after="0"/>
        <w:ind w:left="0"/>
        <w:jc w:val="both"/>
      </w:pPr>
      <w:r>
        <w:rPr>
          <w:rFonts w:ascii="Times New Roman"/>
          <w:b w:val="false"/>
          <w:i w:val="false"/>
          <w:color w:val="000000"/>
          <w:sz w:val="28"/>
        </w:rPr>
        <w:t>
      салықтық түсімдер – "3 297 322" сандары "3 092 333" сандарымен ауыстырылсын;</w:t>
      </w:r>
    </w:p>
    <w:p>
      <w:pPr>
        <w:spacing w:after="0"/>
        <w:ind w:left="0"/>
        <w:jc w:val="both"/>
      </w:pPr>
      <w:r>
        <w:rPr>
          <w:rFonts w:ascii="Times New Roman"/>
          <w:b w:val="false"/>
          <w:i w:val="false"/>
          <w:color w:val="000000"/>
          <w:sz w:val="28"/>
        </w:rPr>
        <w:t>
      салықтық емес түсімдер – "10 000" сандары "10 103,1"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"15 000" сандары "19 989" сандарымен ауыстырылсын;</w:t>
      </w:r>
    </w:p>
    <w:p>
      <w:pPr>
        <w:spacing w:after="0"/>
        <w:ind w:left="0"/>
        <w:jc w:val="both"/>
      </w:pPr>
      <w:r>
        <w:rPr>
          <w:rFonts w:ascii="Times New Roman"/>
          <w:b w:val="false"/>
          <w:i w:val="false"/>
          <w:color w:val="000000"/>
          <w:sz w:val="28"/>
        </w:rPr>
        <w:t>
      трансферттер түсімдері – "1 923 072,5" сандары "2 083 927"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"5 266 751,6" сандары "5 227 709,2"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"49 800" сандары "39 800"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"30 251" сандары "33 251"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"5 270" сандары "10 646"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"114 369" сандары "115 769"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"11 929" сандары "9 600"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"235 590" сандары "233 435"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"106 060" сандары "88 642"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"33 216" сандары "30 414"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"20 171" сандары "13 416"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"93 178" сандары "92 587"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"19 664,5" сандары "19 459"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"4 500" сандары "3 357" сандарымен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"5 600" сандары "204 737"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"30 942" сандары "26 657"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 –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"Темір аудандық мәслихатының аппараты" мемлекеттік мекемесіне заңнамада белгіленген тәртіппен:</w:t>
      </w:r>
    </w:p>
    <w:bookmarkEnd w:id="3"/>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 1 – қосымша</w:t>
            </w:r>
          </w:p>
        </w:tc>
      </w:tr>
    </w:tbl>
    <w:p>
      <w:pPr>
        <w:spacing w:after="0"/>
        <w:ind w:left="0"/>
        <w:jc w:val="left"/>
      </w:pPr>
      <w:r>
        <w:rPr>
          <w:rFonts w:ascii="Times New Roman"/>
          <w:b/>
          <w:i w:val="false"/>
          <w:color w:val="000000"/>
        </w:rPr>
        <w:t xml:space="preserve"> 2018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33"/>
        <w:gridCol w:w="820"/>
        <w:gridCol w:w="5357"/>
        <w:gridCol w:w="409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сыйакылар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55"/>
        <w:gridCol w:w="170"/>
        <w:gridCol w:w="87"/>
        <w:gridCol w:w="123"/>
        <w:gridCol w:w="174"/>
        <w:gridCol w:w="176"/>
        <w:gridCol w:w="161"/>
        <w:gridCol w:w="114"/>
        <w:gridCol w:w="2"/>
        <w:gridCol w:w="540"/>
        <w:gridCol w:w="540"/>
        <w:gridCol w:w="8"/>
        <w:gridCol w:w="8"/>
        <w:gridCol w:w="8"/>
        <w:gridCol w:w="1197"/>
        <w:gridCol w:w="604"/>
        <w:gridCol w:w="604"/>
        <w:gridCol w:w="2"/>
        <w:gridCol w:w="1300"/>
        <w:gridCol w:w="1380"/>
        <w:gridCol w:w="1394"/>
        <w:gridCol w:w="25"/>
        <w:gridCol w:w="26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5227709,2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327186,6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2730328,6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 жолғы ақша қаражатын төлеуге арналған төлемдер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w:t>
            </w:r>
            <w:r>
              <w:br/>
            </w:r>
            <w:r>
              <w:rPr>
                <w:rFonts w:ascii="Times New Roman"/>
                <w:b w:val="false"/>
                <w:i w:val="false"/>
                <w:color w:val="000000"/>
                <w:sz w:val="20"/>
              </w:rPr>
              <w:t>
жарыстар өткiзу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 сәйкестендіру жөніндегі іс-шараларды өткізу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сыйақылар мен өзге де төлемдерді төлеу бойынша борышына қызмет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