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d0fc" w14:textId="6b4d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Ащылысай селолық округі әкімінің 2012 жылғы 30 мамырдағы № 1 "Ащылысай селолық округінің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Ащылысай ауылдық округі әкімінің 2018 жылғы 18 қазандағы № 1 шешімі. Ақтөбе облысы Әділет департаментінің Қарғалы аудандық Әділет басқармасында 2018 жылғы 31 қазанда № 3-6-176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Қарғалы ауданының Ащылысай ауылдық округінің әкімі ШЕШІМ ҚАБЫЛДАДЫ:</w:t>
      </w:r>
    </w:p>
    <w:bookmarkEnd w:id="0"/>
    <w:bookmarkStart w:name="z1" w:id="1"/>
    <w:p>
      <w:pPr>
        <w:spacing w:after="0"/>
        <w:ind w:left="0"/>
        <w:jc w:val="both"/>
      </w:pPr>
      <w:r>
        <w:rPr>
          <w:rFonts w:ascii="Times New Roman"/>
          <w:b w:val="false"/>
          <w:i w:val="false"/>
          <w:color w:val="000000"/>
          <w:sz w:val="28"/>
        </w:rPr>
        <w:t xml:space="preserve">
      1. Ащылысай ауылдық округі әкімінің 2012 жылғы 30 мамырдағы № 1 "Ащылысай ауылдық округі елді мекендерінің көшелеріне атау беру туралы" (нормативтік құқықтық актілерді мемлекеттік тіркеу тізілімінде № 3-6-144 тіркелген, 2012 жылдың 05 шілдеде "Қарғалы"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каңтардағы "Қазақстан Республикасындағы жергілікті мемлекеттік басқару және өзін-өзі баскару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тұрғындарының пікірін ескере отырып, Ащылысай ауылдық округінің әкімі ШЕШІМ ҚАБЫЛДАДЫ:";</w:t>
      </w:r>
    </w:p>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шешімнің</w:t>
      </w:r>
      <w:r>
        <w:rPr>
          <w:rFonts w:ascii="Times New Roman"/>
          <w:b w:val="false"/>
          <w:i w:val="false"/>
          <w:color w:val="000000"/>
          <w:sz w:val="28"/>
        </w:rPr>
        <w:t xml:space="preserve"> мәтіні бойынша "селосы" сөзі "ауылы" сөзімен ауыстырылсын.</w:t>
      </w:r>
    </w:p>
    <w:bookmarkStart w:name="z2"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Ащылысай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Биманбаев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