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e50a5" w14:textId="2de50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алу және Байғанин ауданы Қарауылкелді ауылдық округі әкімінің 2016 жылғы 29 қарашадағы № 635 "Шектеу іс-шараларын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ауданы Қарауылкелді ауылдық округі әкімінің 2018 жылғы 19 қаңтардағы № 25 шешімі. Ақтөбе облысының Әділет департаментінде 2018 жылы 1 ақпанда № 5886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тармағына сәйкес және "Қазақстан Республикасы Ауыл шаруашылығы министрлігінің Ветеринариялық бақылау және қадағалау комитеті Байғанин аудандық аумақтық инспекциясы" мемлекеттік мекемесінің бас мемлекеттік ветеринариялық-санитариялық инспекторының 2018 жылғы 3 қаңтардағы № 01 ұсынысы негізінде, Байғанин ауданы Қарауылкелді ауылдық округінің әкімі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Қарауылкелді ауылының "Бармақ батыр", "Барақ батыр", "Құрылысшылар" және "Қазақстан" көшелеріндегі ірі қара малдары арасында бруцеллез ауруын жою бойынша кешенді ветеринариялық шараларының жүргізілуіне байланысты, белгіленген шектеу іс-шаралары алынсын.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Байғанин ауданы Қарауылкелді ауылдық округі әкімінің 2016 жылғы 29 қарашадағы № 635 "Шектеу іс шараларын белгілеу туралы" (нормативтік құқықтық актілерді мемлекеттік тіркеу тізілімінде № 5151 болып тіркелген, 2016 жылдың 8 желтоқсанында "Жем-Сағыз"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"Қарауылкелді ауданы әкімі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мерзімді баспа басылымдарында және Қазақстан Республикасы нормативтік құқықтық актілерінің Эталондық бақылау банкінде ресми жариялауға жіберуді қамтамасыз етсін.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Қарауылкелді ауылдық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округінің әкімі: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Жұбан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