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75cb" w14:textId="b577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Маржанбұлақ ауылдық округі әкімінің 2018 жылғы 3 қыркүйектегі № 355 шешімі. Ақтөбе облысы Әділет департаментінің Алға аудандық Әділет басқармасында 2018 жылғы 5 қыркүйекте № 3-3-177 болып тіркелді. Күші жойылды - Ақтөбе облысы Алға ауданы Маржанбұлақ ауылдық округі әкімінің 2019 жылғы 18 қаңтардағы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Маржанбұлақ ауылдық округі әкімінің 18.01.2019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Алға аудандық аумақтық инспекциясы бас мемлекеттік ветеринариялық-санитариялық инспекторының 2018 жылдың 1 тамыздағы № 6-10/151 ұсынысына сәйкес, Маржанбұлақ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Маржанбұлақ ауылдық округі Қайыңдысай ауылында орналасқан "Нұр-Ай" шаруа қожалығы аумағында мүйізді ірі қара малдары арасында бруцеллез анықталуына байланысты,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Маржанбұлақ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