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08b1" w14:textId="d580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2018 жылғы 27 тамыздағы № 225 "Әйтеке би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2018 жылғы 20 желтоқсандағы № 243 шешімі. Ақтөбе облысы Әділет департаментінің Әйтеке би аудандық Әділет басқармасында 2018 жылғы 21 желтоқсанда № 3-2-171 болып тіркелді. Күші жойылды - Ақтөбе облысы Әйтеке би аудандық мәслихатының 2024 жылғы 27 наурыздағы № 181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27.03.2024 № 181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мәслихатының 2018 жылғы 27 тамыздағы № 225 "Әйтеке би ауданында тұрғын үй көмегін көрсету мөлшерін және тәртібін айқындау туралы" (нормативтік құқықтық актілерді мемлекеттік тіркеу тізілімінде № 3-2-162 болып тіркелген, 2018 жылғы 04 қазанда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деген сөздер алып тасталсын;</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Әйтеке би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 Сейлханов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шешіміне қосымша</w:t>
            </w:r>
          </w:p>
        </w:tc>
      </w:tr>
    </w:tbl>
    <w:p>
      <w:pPr>
        <w:spacing w:after="0"/>
        <w:ind w:left="0"/>
        <w:jc w:val="left"/>
      </w:pPr>
      <w:r>
        <w:rPr>
          <w:rFonts w:ascii="Times New Roman"/>
          <w:b/>
          <w:i w:val="false"/>
          <w:color w:val="000000"/>
        </w:rPr>
        <w:t xml:space="preserve"> Әйтеке би ауданында тұрғын үй көмегін көрсету мөлшері және тәртібі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Әйтеке би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2)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7 (жеті) пайызы мөлшерінде белгіленеді.</w:t>
      </w:r>
    </w:p>
    <w:p>
      <w:pPr>
        <w:spacing w:after="0"/>
        <w:ind w:left="0"/>
        <w:jc w:val="both"/>
      </w:pPr>
      <w:r>
        <w:rPr>
          <w:rFonts w:ascii="Times New Roman"/>
          <w:b w:val="false"/>
          <w:i w:val="false"/>
          <w:color w:val="000000"/>
          <w:sz w:val="28"/>
        </w:rPr>
        <w:t>
      2. Тұрғын үй көмегін тағайындау "Әйтеке би аудандық жұмыспен қамту және әлеуметтік бағдарламалар бөлімі"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"Азаматарға арналған ұкімет"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xml:space="preserve">
      6.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8.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мемлекеттік тұрғын үй қорындағы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сумен жабдықтау қызметтері - ай сайын әр адамға тариф бойынша;</w:t>
      </w:r>
    </w:p>
    <w:p>
      <w:pPr>
        <w:spacing w:after="0"/>
        <w:ind w:left="0"/>
        <w:jc w:val="both"/>
      </w:pPr>
      <w:r>
        <w:rPr>
          <w:rFonts w:ascii="Times New Roman"/>
          <w:b w:val="false"/>
          <w:i w:val="false"/>
          <w:color w:val="000000"/>
          <w:sz w:val="28"/>
        </w:rPr>
        <w:t>
      7)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8)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