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c2570" w14:textId="67c25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қорын күтіп-ұстау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2018 жылғы 30 наурыздағы № 316 шешімі. Ақтөбе облысы Әділет департаментінің Ақтөбе қаласының Әділет басқармасында 2018 жылғы 23 сәуірде № 3-1-187 болып тіркелді. Күші жойылды - Ақтөбе облысы Ақтөбе қалалық мәслихатының 2020 жылғы 9 қазандағы № 585 шешімімен</w:t>
      </w:r>
    </w:p>
    <w:p>
      <w:pPr>
        <w:spacing w:after="0"/>
        <w:ind w:left="0"/>
        <w:jc w:val="both"/>
      </w:pPr>
      <w:r>
        <w:rPr>
          <w:rFonts w:ascii="Times New Roman"/>
          <w:b w:val="false"/>
          <w:i w:val="false"/>
          <w:color w:val="ff0000"/>
          <w:sz w:val="28"/>
        </w:rPr>
        <w:t xml:space="preserve">
      Ескерту. Күші жойылды - Ақтөбе облысы Ақтөбе қалалық мәслихатының 09.10.2020 № 585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15) тармақшасына, "Қазақстан Республикасындағы сәулет, қала құрылысы және құрылыс қызметі туралы" Қазақстан Республикасының 2001 жылғы 16 шілдедегі Заңының </w:t>
      </w:r>
      <w:r>
        <w:rPr>
          <w:rFonts w:ascii="Times New Roman"/>
          <w:b w:val="false"/>
          <w:i w:val="false"/>
          <w:color w:val="000000"/>
          <w:sz w:val="28"/>
        </w:rPr>
        <w:t>22-бабының</w:t>
      </w:r>
      <w:r>
        <w:rPr>
          <w:rFonts w:ascii="Times New Roman"/>
          <w:b w:val="false"/>
          <w:i w:val="false"/>
          <w:color w:val="000000"/>
          <w:sz w:val="28"/>
        </w:rPr>
        <w:t xml:space="preserve"> 1-1-тармағының 4) тармақшасына сәйкес, Ақтөбе қалалық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тұрғын үй қорын күтіп-ұстау қағидалары бекітілсін.</w:t>
      </w:r>
    </w:p>
    <w:bookmarkEnd w:id="1"/>
    <w:bookmarkStart w:name="z4" w:id="2"/>
    <w:p>
      <w:pPr>
        <w:spacing w:after="0"/>
        <w:ind w:left="0"/>
        <w:jc w:val="both"/>
      </w:pPr>
      <w:r>
        <w:rPr>
          <w:rFonts w:ascii="Times New Roman"/>
          <w:b w:val="false"/>
          <w:i w:val="false"/>
          <w:color w:val="000000"/>
          <w:sz w:val="28"/>
        </w:rPr>
        <w:t>
      2. "Ақтөбе қалалық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қаласының Әділет басқармасында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Ақтөбе қалалық мәслихатының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Шынтасова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w:t>
            </w:r>
            <w:r>
              <w:br/>
            </w:r>
            <w:r>
              <w:rPr>
                <w:rFonts w:ascii="Times New Roman"/>
                <w:b w:val="false"/>
                <w:i w:val="false"/>
                <w:color w:val="000000"/>
                <w:sz w:val="20"/>
              </w:rPr>
              <w:t>2018 жылғы 30 наурыздағы</w:t>
            </w:r>
            <w:r>
              <w:br/>
            </w:r>
            <w:r>
              <w:rPr>
                <w:rFonts w:ascii="Times New Roman"/>
                <w:b w:val="false"/>
                <w:i w:val="false"/>
                <w:color w:val="000000"/>
                <w:sz w:val="20"/>
              </w:rPr>
              <w:t>№ 316 шешіміне қосымша</w:t>
            </w:r>
          </w:p>
        </w:tc>
      </w:tr>
    </w:tbl>
    <w:bookmarkStart w:name="z7" w:id="4"/>
    <w:p>
      <w:pPr>
        <w:spacing w:after="0"/>
        <w:ind w:left="0"/>
        <w:jc w:val="left"/>
      </w:pPr>
      <w:r>
        <w:rPr>
          <w:rFonts w:ascii="Times New Roman"/>
          <w:b/>
          <w:i w:val="false"/>
          <w:color w:val="000000"/>
        </w:rPr>
        <w:t xml:space="preserve"> Тұрғын үй қорын күтіп – ұстау қағидалары</w:t>
      </w:r>
    </w:p>
    <w:bookmarkEnd w:id="4"/>
    <w:bookmarkStart w:name="z8" w:id="5"/>
    <w:p>
      <w:pPr>
        <w:spacing w:after="0"/>
        <w:ind w:left="0"/>
        <w:jc w:val="left"/>
      </w:pPr>
      <w:r>
        <w:rPr>
          <w:rFonts w:ascii="Times New Roman"/>
          <w:b/>
          <w:i w:val="false"/>
          <w:color w:val="000000"/>
        </w:rPr>
        <w:t xml:space="preserve"> 1-бөлім. Жалпы ережелер</w:t>
      </w:r>
    </w:p>
    <w:bookmarkEnd w:id="5"/>
    <w:bookmarkStart w:name="z9" w:id="6"/>
    <w:p>
      <w:pPr>
        <w:spacing w:after="0"/>
        <w:ind w:left="0"/>
        <w:jc w:val="both"/>
      </w:pPr>
      <w:r>
        <w:rPr>
          <w:rFonts w:ascii="Times New Roman"/>
          <w:b w:val="false"/>
          <w:i w:val="false"/>
          <w:color w:val="000000"/>
          <w:sz w:val="28"/>
        </w:rPr>
        <w:t xml:space="preserve">
      1. Осы Тұрғын үй қорын күтіп – ұстау Қағидалары (бұдан әрі – Қағидалар) Қазақстан Республикасының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заңдарына және басқа да нормативтік құқықтық актілерге сәйкес әзірленген және тұрғын үй қорын күтіп-ұстау тәртібін реттейді.</w:t>
      </w:r>
    </w:p>
    <w:bookmarkEnd w:id="6"/>
    <w:bookmarkStart w:name="z10" w:id="7"/>
    <w:p>
      <w:pPr>
        <w:spacing w:after="0"/>
        <w:ind w:left="0"/>
        <w:jc w:val="both"/>
      </w:pPr>
      <w:r>
        <w:rPr>
          <w:rFonts w:ascii="Times New Roman"/>
          <w:b w:val="false"/>
          <w:i w:val="false"/>
          <w:color w:val="000000"/>
          <w:sz w:val="28"/>
        </w:rPr>
        <w:t>
      2. Тұрғын үй қорын (кондоминиум объектісінің ортақ мүлкін) күтіп-ұстауды меншік иесі тұрғын үй қорын және кондоминиум объектісін тікелей немесе ол құратын (тағайындайтын, сайлайтын) органдар арқылы басқару жолымен жүзеге асырады.</w:t>
      </w:r>
    </w:p>
    <w:bookmarkEnd w:id="7"/>
    <w:bookmarkStart w:name="z11" w:id="8"/>
    <w:p>
      <w:pPr>
        <w:spacing w:after="0"/>
        <w:ind w:left="0"/>
        <w:jc w:val="both"/>
      </w:pPr>
      <w:r>
        <w:rPr>
          <w:rFonts w:ascii="Times New Roman"/>
          <w:b w:val="false"/>
          <w:i w:val="false"/>
          <w:color w:val="000000"/>
          <w:sz w:val="28"/>
        </w:rPr>
        <w:t>
      3. Осы Қағидаларда пайдаланылатын негізгі ұғымдар:</w:t>
      </w:r>
    </w:p>
    <w:bookmarkEnd w:id="8"/>
    <w:p>
      <w:pPr>
        <w:spacing w:after="0"/>
        <w:ind w:left="0"/>
        <w:jc w:val="both"/>
      </w:pPr>
      <w:r>
        <w:rPr>
          <w:rFonts w:ascii="Times New Roman"/>
          <w:b w:val="false"/>
          <w:i w:val="false"/>
          <w:color w:val="000000"/>
          <w:sz w:val="28"/>
        </w:rPr>
        <w:t>
      1) кондоминиум объектісін басқару органы – кондоминиум объектісін басқару бойынша қызметтерді жүзеге асыратын жеке немесе заңды тұлға;</w:t>
      </w:r>
    </w:p>
    <w:p>
      <w:pPr>
        <w:spacing w:after="0"/>
        <w:ind w:left="0"/>
        <w:jc w:val="both"/>
      </w:pPr>
      <w:r>
        <w:rPr>
          <w:rFonts w:ascii="Times New Roman"/>
          <w:b w:val="false"/>
          <w:i w:val="false"/>
          <w:color w:val="000000"/>
          <w:sz w:val="28"/>
        </w:rPr>
        <w:t>
      2) уәкілетті орган - тұрғын үй қатынастары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3) тұрғын үй инспекциясы – тексеру жүргізу арқылы тұрғын үй қорынбасқару саласында мемлекеттік бақылауды жүзеге асыратын жергілікті атқарушы орган;</w:t>
      </w:r>
    </w:p>
    <w:p>
      <w:pPr>
        <w:spacing w:after="0"/>
        <w:ind w:left="0"/>
        <w:jc w:val="both"/>
      </w:pPr>
      <w:r>
        <w:rPr>
          <w:rFonts w:ascii="Times New Roman"/>
          <w:b w:val="false"/>
          <w:i w:val="false"/>
          <w:color w:val="000000"/>
          <w:sz w:val="28"/>
        </w:rPr>
        <w:t xml:space="preserve">
      4) мамандандырылған уәкілетті ұйым -тұрғын үй қорын жаңғырту тетігін іске асыру бойынша </w:t>
      </w:r>
      <w:r>
        <w:rPr>
          <w:rFonts w:ascii="Times New Roman"/>
          <w:b w:val="false"/>
          <w:i w:val="false"/>
          <w:color w:val="000000"/>
          <w:sz w:val="28"/>
        </w:rPr>
        <w:t>Өңірлерді дамытудың 2020 жылға дейінгі бағдарламасының</w:t>
      </w:r>
      <w:r>
        <w:rPr>
          <w:rFonts w:ascii="Times New Roman"/>
          <w:b w:val="false"/>
          <w:i w:val="false"/>
          <w:color w:val="000000"/>
          <w:sz w:val="28"/>
        </w:rPr>
        <w:t xml:space="preserve"> операторы (бұдан әрі – оператор);</w:t>
      </w:r>
    </w:p>
    <w:p>
      <w:pPr>
        <w:spacing w:after="0"/>
        <w:ind w:left="0"/>
        <w:jc w:val="both"/>
      </w:pPr>
      <w:r>
        <w:rPr>
          <w:rFonts w:ascii="Times New Roman"/>
          <w:b w:val="false"/>
          <w:i w:val="false"/>
          <w:color w:val="000000"/>
          <w:sz w:val="28"/>
        </w:rPr>
        <w:t>
      5) жазбаша сауалнама - кондоминиум объектісін басқаруға, күтіп-ұстауға және пайдалануға байланысты шешімдер қабылдау үшін қайтадан жиналыс өткізілгенге дейін жазбаша түрде жүзеге асырылатын кондоминиум объектісіндегі үй-жайлар (пәтерлер) меншік иелерінің үштен екісінен астамының пікірін анықтау;</w:t>
      </w:r>
    </w:p>
    <w:p>
      <w:pPr>
        <w:spacing w:after="0"/>
        <w:ind w:left="0"/>
        <w:jc w:val="both"/>
      </w:pPr>
      <w:r>
        <w:rPr>
          <w:rFonts w:ascii="Times New Roman"/>
          <w:b w:val="false"/>
          <w:i w:val="false"/>
          <w:color w:val="000000"/>
          <w:sz w:val="28"/>
        </w:rPr>
        <w:t>
      6) кондоминиум - үй-жай азаматтардың, заңды тұлғалардың, мемлекеттің жеке (бөлек) меншігінде болатын, ал ортақ мүлік оларға ортақ үлестік меншік құқығымен тиесілі болатын жағдайда, жылжымайтын мүлікке меншіктің нысаны;</w:t>
      </w:r>
    </w:p>
    <w:p>
      <w:pPr>
        <w:spacing w:after="0"/>
        <w:ind w:left="0"/>
        <w:jc w:val="both"/>
      </w:pPr>
      <w:r>
        <w:rPr>
          <w:rFonts w:ascii="Times New Roman"/>
          <w:b w:val="false"/>
          <w:i w:val="false"/>
          <w:color w:val="000000"/>
          <w:sz w:val="28"/>
        </w:rPr>
        <w:t>
      7) кондоминиум объектісі - жеке және заңды тұлғалардың, мемлекеттің дара (бөлек) меншігіндегі тұрғын және тұрғын емес үй-жайлардан және оларға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8) кондоминиум объектісі қатысушыларының жиналысы - үй-жайлар (пәтерлер) меншік иелерінің кондоминиум объектісін басқаруға және күтіп-ұстауға байланысты шешімдерді ұжымдық талқылау және қабылдау үшін алдын ала белгіленген жерде және белгілі бір уақытта бірлесіп қатысуы;</w:t>
      </w:r>
    </w:p>
    <w:p>
      <w:pPr>
        <w:spacing w:after="0"/>
        <w:ind w:left="0"/>
        <w:jc w:val="both"/>
      </w:pPr>
      <w:r>
        <w:rPr>
          <w:rFonts w:ascii="Times New Roman"/>
          <w:b w:val="false"/>
          <w:i w:val="false"/>
          <w:color w:val="000000"/>
          <w:sz w:val="28"/>
        </w:rPr>
        <w:t>
      9) кондоминиум объектісін күтіп-ұстау - кондоминиум объектісін басқару органымен жасасқан шартқа сәйкес сервистік қызмет субъектісі іске асыратын ұйымдастырушылық және техникалық іс-шаралар жиынтығы;</w:t>
      </w:r>
    </w:p>
    <w:p>
      <w:pPr>
        <w:spacing w:after="0"/>
        <w:ind w:left="0"/>
        <w:jc w:val="both"/>
      </w:pPr>
      <w:r>
        <w:rPr>
          <w:rFonts w:ascii="Times New Roman"/>
          <w:b w:val="false"/>
          <w:i w:val="false"/>
          <w:color w:val="000000"/>
          <w:sz w:val="28"/>
        </w:rPr>
        <w:t>
      10) кондоминиум объектісінің ортақ мүлкін күтіп-ұстауға жұмсалатын шығыстар – үй-жайлардың (пәтерлердің) меншік иелерінің жалпы жиналыстың шешімімен белгіленген ай сайынғы жарналар арқылы кондоминиум объектісінің ортақ мүлкін пайдалануға және жөндеуге, жер учаскесін күтіп-ұстауға, коммуналдық қызметтерді тұтынуды есептеудің үйге ортақ аспаптарын сатып алуға, орнатуға, пайдалануға және салыстырып тексеруге, кондоминиум объектісінің ортақ мүлкін күтіп-ұстауға тұтынылған коммуналдық қызметтерді төлеуге, сондай-ақ кондоминиум объектісінің ортақ мүлкін немесе оның жекелеген түрлерін болашақта жүргізілетін күрделі жөндеуге ақша жинақтауға арналған шығыстарының міндетті сомасы;</w:t>
      </w:r>
    </w:p>
    <w:p>
      <w:pPr>
        <w:spacing w:after="0"/>
        <w:ind w:left="0"/>
        <w:jc w:val="both"/>
      </w:pPr>
      <w:r>
        <w:rPr>
          <w:rFonts w:ascii="Times New Roman"/>
          <w:b w:val="false"/>
          <w:i w:val="false"/>
          <w:color w:val="000000"/>
          <w:sz w:val="28"/>
        </w:rPr>
        <w:t>
      11) ортақ мүлік - дара (бөлек) меншіктегі үй-жайлардан басқа, кондоминиум объектісінің бөліктері (абаттандыру элементтерін және ортақ пайдаланылатын басқа да мүліктерді қоса алғанда, кіреберістер, баспалдақтар, лифтілер, төбелер, шатырлар, подвалдар, пәтерден тыс не үйге ортақ инженерлік жүйелер мен жабдықтар, абоненттік почта жәшіктері, жер учаскесі);</w:t>
      </w:r>
    </w:p>
    <w:p>
      <w:pPr>
        <w:spacing w:after="0"/>
        <w:ind w:left="0"/>
        <w:jc w:val="both"/>
      </w:pPr>
      <w:r>
        <w:rPr>
          <w:rFonts w:ascii="Times New Roman"/>
          <w:b w:val="false"/>
          <w:i w:val="false"/>
          <w:color w:val="000000"/>
          <w:sz w:val="28"/>
        </w:rPr>
        <w:t>
      12) сервистік қызмет субъектісі - кондоминиум объектісін күтіп-ұстау жөніндегі қызметті жүзеге асыратын жеке немесе заңды тұлға;</w:t>
      </w:r>
    </w:p>
    <w:p>
      <w:pPr>
        <w:spacing w:after="0"/>
        <w:ind w:left="0"/>
        <w:jc w:val="both"/>
      </w:pPr>
      <w:r>
        <w:rPr>
          <w:rFonts w:ascii="Times New Roman"/>
          <w:b w:val="false"/>
          <w:i w:val="false"/>
          <w:color w:val="000000"/>
          <w:sz w:val="28"/>
        </w:rPr>
        <w:t>
      13) тұрғын емес үй-жай - тұрғын үйдің (тұрғын ғимараттың) ортақ мүлік болып табылатын бөліктерін қоспағанда, тұрақты тұрудан өзге мақсаттарға пайдаланылатын жеке үй-жай (дүкен, кафе, шеберхана, кеңсе және сол сияқтылар);</w:t>
      </w:r>
    </w:p>
    <w:p>
      <w:pPr>
        <w:spacing w:after="0"/>
        <w:ind w:left="0"/>
        <w:jc w:val="both"/>
      </w:pPr>
      <w:r>
        <w:rPr>
          <w:rFonts w:ascii="Times New Roman"/>
          <w:b w:val="false"/>
          <w:i w:val="false"/>
          <w:color w:val="000000"/>
          <w:sz w:val="28"/>
        </w:rPr>
        <w:t>
      14) тұрғынжайдың жалпы алаңы - тұрғынжайдың пайдалы алаңының және нормативтік-техникалық актілерге сәйкес төмендететін коэффициенттер қолданылып есептелетін балкондар (лоджиялар, дәліздер, террассалар) алаңдарының жиынтығы;</w:t>
      </w:r>
    </w:p>
    <w:p>
      <w:pPr>
        <w:spacing w:after="0"/>
        <w:ind w:left="0"/>
        <w:jc w:val="both"/>
      </w:pPr>
      <w:r>
        <w:rPr>
          <w:rFonts w:ascii="Times New Roman"/>
          <w:b w:val="false"/>
          <w:i w:val="false"/>
          <w:color w:val="000000"/>
          <w:sz w:val="28"/>
        </w:rPr>
        <w:t>
      15) тұрғынжайдың пайдалы алаңы - тұрғынжайдың тұрғын алаңы мен тұрғын емес алаңының жиынтығы;</w:t>
      </w:r>
    </w:p>
    <w:p>
      <w:pPr>
        <w:spacing w:after="0"/>
        <w:ind w:left="0"/>
        <w:jc w:val="both"/>
      </w:pPr>
      <w:r>
        <w:rPr>
          <w:rFonts w:ascii="Times New Roman"/>
          <w:b w:val="false"/>
          <w:i w:val="false"/>
          <w:color w:val="000000"/>
          <w:sz w:val="28"/>
        </w:rPr>
        <w:t>
      16) тұрғынжайдың тұрғын алаңы - тұрғынжайдағы (пәтердегі) тұрғын бөлмелердің (жатын бөлменің, мейманжайдың, балалар бөлмесінің, үйдегі кабинеттің және сол сияқтылардың) шаршы метрмен есептелетін алаңының жиынтығы;</w:t>
      </w:r>
    </w:p>
    <w:p>
      <w:pPr>
        <w:spacing w:after="0"/>
        <w:ind w:left="0"/>
        <w:jc w:val="both"/>
      </w:pPr>
      <w:r>
        <w:rPr>
          <w:rFonts w:ascii="Times New Roman"/>
          <w:b w:val="false"/>
          <w:i w:val="false"/>
          <w:color w:val="000000"/>
          <w:sz w:val="28"/>
        </w:rPr>
        <w:t>
      17) тұрғынжайдың тұрғын емес алаңы - тұрғынжайдағы (пәтердегі) ішкі қосалқы бөлмелердің (ас үйдің, ванна бөлмесінің, дәретхананың, кіреберістің, дәліздің, пәтер қоймасының және сол сияқтылардың) шаршы метрмен есептелетін алаңының жиынтығы;</w:t>
      </w:r>
    </w:p>
    <w:p>
      <w:pPr>
        <w:spacing w:after="0"/>
        <w:ind w:left="0"/>
        <w:jc w:val="both"/>
      </w:pPr>
      <w:r>
        <w:rPr>
          <w:rFonts w:ascii="Times New Roman"/>
          <w:b w:val="false"/>
          <w:i w:val="false"/>
          <w:color w:val="000000"/>
          <w:sz w:val="28"/>
        </w:rPr>
        <w:t>
      18) тұрғын үйдің (тұрғын ғимараттың) жалпы алаңы - бүкіл тұрғын үйдің жалпы алаңы мен бүкіл тұрғын емес үй-жайлар алаңының, сондай-ақ тұрғын үйдің ортақ мүлік болып табылатын бөліктері алаңының жиынтығы;</w:t>
      </w:r>
    </w:p>
    <w:p>
      <w:pPr>
        <w:spacing w:after="0"/>
        <w:ind w:left="0"/>
        <w:jc w:val="both"/>
      </w:pPr>
      <w:r>
        <w:rPr>
          <w:rFonts w:ascii="Times New Roman"/>
          <w:b w:val="false"/>
          <w:i w:val="false"/>
          <w:color w:val="000000"/>
          <w:sz w:val="28"/>
        </w:rPr>
        <w:t>
      19) тұрғын үй-жай (пәтер) - тұрақты тұруға арналған және соған пайдаланылатын, тұрғынжайдың тұрғын алаңын да, тұрғын емес алаңын да қамтитын жеке үй-жай;</w:t>
      </w:r>
    </w:p>
    <w:p>
      <w:pPr>
        <w:spacing w:after="0"/>
        <w:ind w:left="0"/>
        <w:jc w:val="both"/>
      </w:pPr>
      <w:r>
        <w:rPr>
          <w:rFonts w:ascii="Times New Roman"/>
          <w:b w:val="false"/>
          <w:i w:val="false"/>
          <w:color w:val="000000"/>
          <w:sz w:val="28"/>
        </w:rPr>
        <w:t>
      20) үй-жайлар (пәтерлер) меншік иелерінің кооперативі - кондоминиум объектісінің ортақ мүлкін бірлесіп басқаруы үшін үй-жайлардың (пәтерлердің) меншік иелері құратын коммерциялық емес ұйым;</w:t>
      </w:r>
    </w:p>
    <w:p>
      <w:pPr>
        <w:spacing w:after="0"/>
        <w:ind w:left="0"/>
        <w:jc w:val="both"/>
      </w:pPr>
      <w:r>
        <w:rPr>
          <w:rFonts w:ascii="Times New Roman"/>
          <w:b w:val="false"/>
          <w:i w:val="false"/>
          <w:color w:val="000000"/>
          <w:sz w:val="28"/>
        </w:rPr>
        <w:t>
      21) үй-жайлар (пәтерлер) меншік иелері кооперативінің мүшесі - үй-жайлар (пәтерлер) меншік иелері кооперативінің құрылтайшысы болып табылатын немесе берген өтінішінің негізінде үй-жайлардың (пәтерлердің) меншік иелері кооперативінің мүшелігіне қабылданған кондоминиум объектісіндегі үй-жайдың (пәтердің) меншік иесі;</w:t>
      </w:r>
    </w:p>
    <w:p>
      <w:pPr>
        <w:spacing w:after="0"/>
        <w:ind w:left="0"/>
        <w:jc w:val="both"/>
      </w:pPr>
      <w:r>
        <w:rPr>
          <w:rFonts w:ascii="Times New Roman"/>
          <w:b w:val="false"/>
          <w:i w:val="false"/>
          <w:color w:val="000000"/>
          <w:sz w:val="28"/>
        </w:rPr>
        <w:t>
      22) шектеулі пайдаланылатын ортақ мүлік - ортақ мүліктің жекелеген жеке меншік иесінің (меншік иелерінің) пайдалануына белгіленген тәртіппен берілетін жекелеген бөліктері;</w:t>
      </w:r>
    </w:p>
    <w:p>
      <w:pPr>
        <w:spacing w:after="0"/>
        <w:ind w:left="0"/>
        <w:jc w:val="both"/>
      </w:pPr>
      <w:r>
        <w:rPr>
          <w:rFonts w:ascii="Times New Roman"/>
          <w:b w:val="false"/>
          <w:i w:val="false"/>
          <w:color w:val="000000"/>
          <w:sz w:val="28"/>
        </w:rPr>
        <w:t>
      23) лифт жабдықтарын ауыстыру - лифт жабдықтарын қалпына келтіру мақсатында ауыстыра отырып, оның ресурсын, қажет болған жағдайда конструктивтік элементтері мен инженерлік жабдықтар жүйелерінкүрделі жөндеу, сондай-ақ пайдалану көрсеткіштерін жақсарту;</w:t>
      </w:r>
    </w:p>
    <w:p>
      <w:pPr>
        <w:spacing w:after="0"/>
        <w:ind w:left="0"/>
        <w:jc w:val="both"/>
      </w:pPr>
      <w:r>
        <w:rPr>
          <w:rFonts w:ascii="Times New Roman"/>
          <w:b w:val="false"/>
          <w:i w:val="false"/>
          <w:color w:val="000000"/>
          <w:sz w:val="28"/>
        </w:rPr>
        <w:t>
      24) техникалық қадағалау - орындалған жұмыстың сапасын, мерзiмiн, құнын, қабылдап алынуын және объектiнiң пайдалануға берiлуiн қоса алғанда, жобаны iске асырудың барлық сатысында құрылысты қадағалау.</w:t>
      </w:r>
    </w:p>
    <w:bookmarkStart w:name="z12" w:id="9"/>
    <w:p>
      <w:pPr>
        <w:spacing w:after="0"/>
        <w:ind w:left="0"/>
        <w:jc w:val="both"/>
      </w:pPr>
      <w:r>
        <w:rPr>
          <w:rFonts w:ascii="Times New Roman"/>
          <w:b w:val="false"/>
          <w:i w:val="false"/>
          <w:color w:val="000000"/>
          <w:sz w:val="28"/>
        </w:rPr>
        <w:t>
      4. Лифт жабдықтарын ауыстыру және жекелеген құрылыс-монтаж жұмыс (бұдан әрі - ҚМЖ) түрлерін жүргізу үшін:</w:t>
      </w:r>
    </w:p>
    <w:bookmarkEnd w:id="9"/>
    <w:p>
      <w:pPr>
        <w:spacing w:after="0"/>
        <w:ind w:left="0"/>
        <w:jc w:val="both"/>
      </w:pPr>
      <w:r>
        <w:rPr>
          <w:rFonts w:ascii="Times New Roman"/>
          <w:b w:val="false"/>
          <w:i w:val="false"/>
          <w:color w:val="000000"/>
          <w:sz w:val="28"/>
        </w:rPr>
        <w:t>
      1) Жергілікті атқарушы органдар:</w:t>
      </w:r>
    </w:p>
    <w:p>
      <w:pPr>
        <w:spacing w:after="0"/>
        <w:ind w:left="0"/>
        <w:jc w:val="both"/>
      </w:pPr>
      <w:r>
        <w:rPr>
          <w:rFonts w:ascii="Times New Roman"/>
          <w:b w:val="false"/>
          <w:i w:val="false"/>
          <w:color w:val="000000"/>
          <w:sz w:val="28"/>
        </w:rPr>
        <w:t>
      - басқару органының тапсырысы бойынша лифт жабдықтарын ауыстыру немесе жекелеген ҚМЖ түрлері жүргізілетінүйлердің тізбесін қалыптастырады;</w:t>
      </w:r>
    </w:p>
    <w:p>
      <w:pPr>
        <w:spacing w:after="0"/>
        <w:ind w:left="0"/>
        <w:jc w:val="both"/>
      </w:pPr>
      <w:r>
        <w:rPr>
          <w:rFonts w:ascii="Times New Roman"/>
          <w:b w:val="false"/>
          <w:i w:val="false"/>
          <w:color w:val="000000"/>
          <w:sz w:val="28"/>
        </w:rPr>
        <w:t>
      - Лифт жабдығын ауыстыру немесе жекелеген ҚМЖ түрлерін жүргізу барысынбақылауды қамтамасыз етужәне орындалған жұмыстарға үй-жайлардың (пәтерлер) иелерінен қаражаттардың қайтарылуын бақылау.</w:t>
      </w:r>
    </w:p>
    <w:p>
      <w:pPr>
        <w:spacing w:after="0"/>
        <w:ind w:left="0"/>
        <w:jc w:val="both"/>
      </w:pPr>
      <w:r>
        <w:rPr>
          <w:rFonts w:ascii="Times New Roman"/>
          <w:b w:val="false"/>
          <w:i w:val="false"/>
          <w:color w:val="000000"/>
          <w:sz w:val="28"/>
        </w:rPr>
        <w:t>
      2) Оператор:</w:t>
      </w:r>
    </w:p>
    <w:p>
      <w:pPr>
        <w:spacing w:after="0"/>
        <w:ind w:left="0"/>
        <w:jc w:val="both"/>
      </w:pPr>
      <w:r>
        <w:rPr>
          <w:rFonts w:ascii="Times New Roman"/>
          <w:b w:val="false"/>
          <w:i w:val="false"/>
          <w:color w:val="000000"/>
          <w:sz w:val="28"/>
        </w:rPr>
        <w:t>
      - кондоминиум объектілерінің бақсару органы және үй-жайлардың (пәтерлер) иелеріменлифт жабдықтарын ауыстыруға немесе жекелеген ҚМЖ түрлерін жүргізугекелісім-шарт жасасады;</w:t>
      </w:r>
    </w:p>
    <w:p>
      <w:pPr>
        <w:spacing w:after="0"/>
        <w:ind w:left="0"/>
        <w:jc w:val="both"/>
      </w:pPr>
      <w:r>
        <w:rPr>
          <w:rFonts w:ascii="Times New Roman"/>
          <w:b w:val="false"/>
          <w:i w:val="false"/>
          <w:color w:val="000000"/>
          <w:sz w:val="28"/>
        </w:rPr>
        <w:t>
      - келісім-шартқа сәйкес жұмыс жасайды;</w:t>
      </w:r>
    </w:p>
    <w:p>
      <w:pPr>
        <w:spacing w:after="0"/>
        <w:ind w:left="0"/>
        <w:jc w:val="both"/>
      </w:pPr>
      <w:r>
        <w:rPr>
          <w:rFonts w:ascii="Times New Roman"/>
          <w:b w:val="false"/>
          <w:i w:val="false"/>
          <w:color w:val="000000"/>
          <w:sz w:val="28"/>
        </w:rPr>
        <w:t>
      - қажет болған жағдайда қосалқы мердігерлермен келісім жасасады;</w:t>
      </w:r>
    </w:p>
    <w:p>
      <w:pPr>
        <w:spacing w:after="0"/>
        <w:ind w:left="0"/>
        <w:jc w:val="both"/>
      </w:pPr>
      <w:r>
        <w:rPr>
          <w:rFonts w:ascii="Times New Roman"/>
          <w:b w:val="false"/>
          <w:i w:val="false"/>
          <w:color w:val="000000"/>
          <w:sz w:val="28"/>
        </w:rPr>
        <w:t>
      - лифт жабдықтарын ауыстыру немесе жекелеген ҚМЖ түрлерін жүргізукезінде жіберілген кемшіліктерді жою бойынша шаралар қабылдайды;</w:t>
      </w:r>
    </w:p>
    <w:p>
      <w:pPr>
        <w:spacing w:after="0"/>
        <w:ind w:left="0"/>
        <w:jc w:val="both"/>
      </w:pPr>
      <w:r>
        <w:rPr>
          <w:rFonts w:ascii="Times New Roman"/>
          <w:b w:val="false"/>
          <w:i w:val="false"/>
          <w:color w:val="000000"/>
          <w:sz w:val="28"/>
        </w:rPr>
        <w:t>
      - сот органдарына үй-жайлардың (пәтерлер) иелерініңберешектерін өтеу бойынша жүгінеді;</w:t>
      </w:r>
    </w:p>
    <w:p>
      <w:pPr>
        <w:spacing w:after="0"/>
        <w:ind w:left="0"/>
        <w:jc w:val="both"/>
      </w:pPr>
      <w:r>
        <w:rPr>
          <w:rFonts w:ascii="Times New Roman"/>
          <w:b w:val="false"/>
          <w:i w:val="false"/>
          <w:color w:val="000000"/>
          <w:sz w:val="28"/>
        </w:rPr>
        <w:t>
      - лифт жабдықтарын ауыстыру немесе жекелеген ҚМЖ түрлерін жүргізуге жобалау-сметалық құжаттамалар (бұдан әрі - ЖСҚ) мен шығыстар сметаларын әзірлеуді ұйымдастырады және оны үй-жайлардың (пәтерлер) иелерімен келіседі.</w:t>
      </w:r>
    </w:p>
    <w:p>
      <w:pPr>
        <w:spacing w:after="0"/>
        <w:ind w:left="0"/>
        <w:jc w:val="both"/>
      </w:pPr>
      <w:r>
        <w:rPr>
          <w:rFonts w:ascii="Times New Roman"/>
          <w:b w:val="false"/>
          <w:i w:val="false"/>
          <w:color w:val="000000"/>
          <w:sz w:val="28"/>
        </w:rPr>
        <w:t>
      3) Кондоминиум объектісін басқару органы:</w:t>
      </w:r>
    </w:p>
    <w:p>
      <w:pPr>
        <w:spacing w:after="0"/>
        <w:ind w:left="0"/>
        <w:jc w:val="both"/>
      </w:pPr>
      <w:r>
        <w:rPr>
          <w:rFonts w:ascii="Times New Roman"/>
          <w:b w:val="false"/>
          <w:i w:val="false"/>
          <w:color w:val="000000"/>
          <w:sz w:val="28"/>
        </w:rPr>
        <w:t>
      - оператор әзірлеген ЖСҚ, шығын сметасы және ақаулартізімдемелеріне келісім алуды ұйымдастырады;</w:t>
      </w:r>
    </w:p>
    <w:p>
      <w:pPr>
        <w:spacing w:after="0"/>
        <w:ind w:left="0"/>
        <w:jc w:val="both"/>
      </w:pPr>
      <w:r>
        <w:rPr>
          <w:rFonts w:ascii="Times New Roman"/>
          <w:b w:val="false"/>
          <w:i w:val="false"/>
          <w:color w:val="000000"/>
          <w:sz w:val="28"/>
        </w:rPr>
        <w:t>
      - оператормен келісім-шарт жасасуды қамтамасыз етеді;</w:t>
      </w:r>
    </w:p>
    <w:p>
      <w:pPr>
        <w:spacing w:after="0"/>
        <w:ind w:left="0"/>
        <w:jc w:val="both"/>
      </w:pPr>
      <w:r>
        <w:rPr>
          <w:rFonts w:ascii="Times New Roman"/>
          <w:b w:val="false"/>
          <w:i w:val="false"/>
          <w:color w:val="000000"/>
          <w:sz w:val="28"/>
        </w:rPr>
        <w:t>
      - аяқталған жұмыстарды қабылдауға қатысады.</w:t>
      </w:r>
    </w:p>
    <w:p>
      <w:pPr>
        <w:spacing w:after="0"/>
        <w:ind w:left="0"/>
        <w:jc w:val="both"/>
      </w:pPr>
      <w:r>
        <w:rPr>
          <w:rFonts w:ascii="Times New Roman"/>
          <w:b w:val="false"/>
          <w:i w:val="false"/>
          <w:color w:val="000000"/>
          <w:sz w:val="28"/>
        </w:rPr>
        <w:t>
      4) Үй-жайлар (пәтерлер) иелерінің жалпы жиналысы:</w:t>
      </w:r>
    </w:p>
    <w:p>
      <w:pPr>
        <w:spacing w:after="0"/>
        <w:ind w:left="0"/>
        <w:jc w:val="both"/>
      </w:pPr>
      <w:r>
        <w:rPr>
          <w:rFonts w:ascii="Times New Roman"/>
          <w:b w:val="false"/>
          <w:i w:val="false"/>
          <w:color w:val="000000"/>
          <w:sz w:val="28"/>
        </w:rPr>
        <w:t>
      - кондоминиум объектісінің лифт жабдықтарын ауыстырунемесе жекелеген ҚМЖ түрлерін жүргізу бойынша шешім қабылдайды;</w:t>
      </w:r>
    </w:p>
    <w:p>
      <w:pPr>
        <w:spacing w:after="0"/>
        <w:ind w:left="0"/>
        <w:jc w:val="both"/>
      </w:pPr>
      <w:r>
        <w:rPr>
          <w:rFonts w:ascii="Times New Roman"/>
          <w:b w:val="false"/>
          <w:i w:val="false"/>
          <w:color w:val="000000"/>
          <w:sz w:val="28"/>
        </w:rPr>
        <w:t>
      - қосалқы мердігер ұйымды таңдауды жүзеге асырады (егер оны тарту қажет болған жағдайда);</w:t>
      </w:r>
    </w:p>
    <w:p>
      <w:pPr>
        <w:spacing w:after="0"/>
        <w:ind w:left="0"/>
        <w:jc w:val="both"/>
      </w:pPr>
      <w:r>
        <w:rPr>
          <w:rFonts w:ascii="Times New Roman"/>
          <w:b w:val="false"/>
          <w:i w:val="false"/>
          <w:color w:val="000000"/>
          <w:sz w:val="28"/>
        </w:rPr>
        <w:t>
      - кондоминиум объектісінің лифт жабдықтарын ауыстырунемесе жекелеген ҚМЖ түрлерін жүргізугеЖСҚ нысанын бекітеді;</w:t>
      </w:r>
    </w:p>
    <w:p>
      <w:pPr>
        <w:spacing w:after="0"/>
        <w:ind w:left="0"/>
        <w:jc w:val="both"/>
      </w:pPr>
      <w:r>
        <w:rPr>
          <w:rFonts w:ascii="Times New Roman"/>
          <w:b w:val="false"/>
          <w:i w:val="false"/>
          <w:color w:val="000000"/>
          <w:sz w:val="28"/>
        </w:rPr>
        <w:t>
      - лифт жабдықтарын ауыстыруға немесе жекелеген ҚМЖ түрлерін жүргізугежұмсалған қаражаттың қайтарылу нысаны мен тәртібін бекітеді;</w:t>
      </w:r>
    </w:p>
    <w:p>
      <w:pPr>
        <w:spacing w:after="0"/>
        <w:ind w:left="0"/>
        <w:jc w:val="both"/>
      </w:pPr>
      <w:r>
        <w:rPr>
          <w:rFonts w:ascii="Times New Roman"/>
          <w:b w:val="false"/>
          <w:i w:val="false"/>
          <w:color w:val="000000"/>
          <w:sz w:val="28"/>
        </w:rPr>
        <w:t>
      - орындалған жұмыстарды қабылдауға қатысу үшін үй-жайлар (пәтерлер) иелерінің арасынан бастамашыл топты іріктеуді жүзеге асырады.</w:t>
      </w:r>
    </w:p>
    <w:bookmarkStart w:name="z13" w:id="10"/>
    <w:p>
      <w:pPr>
        <w:spacing w:after="0"/>
        <w:ind w:left="0"/>
        <w:jc w:val="both"/>
      </w:pPr>
      <w:r>
        <w:rPr>
          <w:rFonts w:ascii="Times New Roman"/>
          <w:b w:val="false"/>
          <w:i w:val="false"/>
          <w:color w:val="000000"/>
          <w:sz w:val="28"/>
        </w:rPr>
        <w:t>
      5. Осы Қағидалардың сақталу жауапкершілігі меншік нысанына қарамастан, айналысатын заңды және жеке тұлғаларға жүктеледі.</w:t>
      </w:r>
    </w:p>
    <w:bookmarkEnd w:id="10"/>
    <w:bookmarkStart w:name="z14" w:id="11"/>
    <w:p>
      <w:pPr>
        <w:spacing w:after="0"/>
        <w:ind w:left="0"/>
        <w:jc w:val="left"/>
      </w:pPr>
      <w:r>
        <w:rPr>
          <w:rFonts w:ascii="Times New Roman"/>
          <w:b/>
          <w:i w:val="false"/>
          <w:color w:val="000000"/>
        </w:rPr>
        <w:t xml:space="preserve"> 2-бөлім. Тұрғын үй қорын күтіп-ұстау</w:t>
      </w:r>
    </w:p>
    <w:bookmarkEnd w:id="11"/>
    <w:bookmarkStart w:name="z15" w:id="12"/>
    <w:p>
      <w:pPr>
        <w:spacing w:after="0"/>
        <w:ind w:left="0"/>
        <w:jc w:val="left"/>
      </w:pPr>
      <w:r>
        <w:rPr>
          <w:rFonts w:ascii="Times New Roman"/>
          <w:b/>
          <w:i w:val="false"/>
          <w:color w:val="000000"/>
        </w:rPr>
        <w:t xml:space="preserve"> 1-тарау. Кондоминиумді құру</w:t>
      </w:r>
    </w:p>
    <w:bookmarkEnd w:id="12"/>
    <w:bookmarkStart w:name="z16" w:id="13"/>
    <w:p>
      <w:pPr>
        <w:spacing w:after="0"/>
        <w:ind w:left="0"/>
        <w:jc w:val="both"/>
      </w:pPr>
      <w:r>
        <w:rPr>
          <w:rFonts w:ascii="Times New Roman"/>
          <w:b w:val="false"/>
          <w:i w:val="false"/>
          <w:color w:val="000000"/>
          <w:sz w:val="28"/>
        </w:rPr>
        <w:t>
      6. Үй-жайлардың (пәтерлердің) екi және одан да көп меншiк иелерiне тиесiлi тұрғын үйлерде кондоминиум құрылады.</w:t>
      </w:r>
    </w:p>
    <w:bookmarkEnd w:id="13"/>
    <w:p>
      <w:pPr>
        <w:spacing w:after="0"/>
        <w:ind w:left="0"/>
        <w:jc w:val="both"/>
      </w:pPr>
      <w:r>
        <w:rPr>
          <w:rFonts w:ascii="Times New Roman"/>
          <w:b w:val="false"/>
          <w:i w:val="false"/>
          <w:color w:val="000000"/>
          <w:sz w:val="28"/>
        </w:rPr>
        <w:t>
      Кондоминиум заңды және жеке тұлғаларға, мемлекетке екі және одан да көп тұрғын және тұрғын емес үй-жайларға меншік құқығын және оларға ортақ үлестік меншік құқығымен тиесілі ортақ мүлікті беру кезінен бастап құрылады.</w:t>
      </w:r>
    </w:p>
    <w:bookmarkStart w:name="z17" w:id="14"/>
    <w:p>
      <w:pPr>
        <w:spacing w:after="0"/>
        <w:ind w:left="0"/>
        <w:jc w:val="both"/>
      </w:pPr>
      <w:r>
        <w:rPr>
          <w:rFonts w:ascii="Times New Roman"/>
          <w:b w:val="false"/>
          <w:i w:val="false"/>
          <w:color w:val="000000"/>
          <w:sz w:val="28"/>
        </w:rPr>
        <w:t>
      7. Кондоминиум объектісі кондоминиум объектісін басқару органы құрылған күннен бастап 15 күн ішінде жылжымайтын мүлікке құқықтарды тіркеу туралы Қазақстан Республикасының заңнамасына сәйкес бірыңғай кешен ретінде тіркелуі тиіс.</w:t>
      </w:r>
    </w:p>
    <w:bookmarkEnd w:id="14"/>
    <w:p>
      <w:pPr>
        <w:spacing w:after="0"/>
        <w:ind w:left="0"/>
        <w:jc w:val="both"/>
      </w:pPr>
      <w:r>
        <w:rPr>
          <w:rFonts w:ascii="Times New Roman"/>
          <w:b w:val="false"/>
          <w:i w:val="false"/>
          <w:color w:val="000000"/>
          <w:sz w:val="28"/>
        </w:rPr>
        <w:t>
      Кондоминиум объектісін тіркеу кондоминиум қатысушысының не басқару органының өтініші бойынша, ортақ мүліктің құрамын және әрбір үй-жайдың құқық иелерінің үй-жайлар (пәтерлер) меншік иелерінің ортақ меншігіндегі үлесінің мөлшерін айқындайтын құжаттарды тіркей отырып жүзеге асырылады.</w:t>
      </w:r>
    </w:p>
    <w:p>
      <w:pPr>
        <w:spacing w:after="0"/>
        <w:ind w:left="0"/>
        <w:jc w:val="both"/>
      </w:pPr>
      <w:r>
        <w:rPr>
          <w:rFonts w:ascii="Times New Roman"/>
          <w:b w:val="false"/>
          <w:i w:val="false"/>
          <w:color w:val="000000"/>
          <w:sz w:val="28"/>
        </w:rPr>
        <w:t>
      Кондоминиумге меншік құқығы ол мемлекеттік тіркеуден өткеннен кейін беріледі.</w:t>
      </w:r>
    </w:p>
    <w:bookmarkStart w:name="z18" w:id="15"/>
    <w:p>
      <w:pPr>
        <w:spacing w:after="0"/>
        <w:ind w:left="0"/>
        <w:jc w:val="left"/>
      </w:pPr>
      <w:r>
        <w:rPr>
          <w:rFonts w:ascii="Times New Roman"/>
          <w:b/>
          <w:i w:val="false"/>
          <w:color w:val="000000"/>
        </w:rPr>
        <w:t xml:space="preserve"> 2-тарау. Тұрғын үй қорын басқару</w:t>
      </w:r>
    </w:p>
    <w:bookmarkEnd w:id="15"/>
    <w:bookmarkStart w:name="z19" w:id="16"/>
    <w:p>
      <w:pPr>
        <w:spacing w:after="0"/>
        <w:ind w:left="0"/>
        <w:jc w:val="both"/>
      </w:pPr>
      <w:r>
        <w:rPr>
          <w:rFonts w:ascii="Times New Roman"/>
          <w:b w:val="false"/>
          <w:i w:val="false"/>
          <w:color w:val="000000"/>
          <w:sz w:val="28"/>
        </w:rPr>
        <w:t>
      8. Тұрғын үй қорын басқару үй-жайлардың (пәтерлердің) меншік иелерінің жалпы жиналысының негізінде жүзеге асырылады. Жиналыс кондоминиум объектісін басқару органының бастамасы бойынша, сондай-ақ үй-жайлар (пәтерлер) меншік иелерінің талап етуі бойынша өткізіледі.</w:t>
      </w:r>
    </w:p>
    <w:bookmarkEnd w:id="16"/>
    <w:p>
      <w:pPr>
        <w:spacing w:after="0"/>
        <w:ind w:left="0"/>
        <w:jc w:val="both"/>
      </w:pPr>
      <w:r>
        <w:rPr>
          <w:rFonts w:ascii="Times New Roman"/>
          <w:b w:val="false"/>
          <w:i w:val="false"/>
          <w:color w:val="000000"/>
          <w:sz w:val="28"/>
        </w:rPr>
        <w:t>
      Жергілікті атқарушы органдар үй-жайлар (пәтерлер) меншік иелерінің тұрғын үйді басқару органын сайлау мәселесін шешу жөніндегі жиналысын өткізуге бастама жасауға құқылы.</w:t>
      </w:r>
    </w:p>
    <w:bookmarkStart w:name="z20" w:id="17"/>
    <w:p>
      <w:pPr>
        <w:spacing w:after="0"/>
        <w:ind w:left="0"/>
        <w:jc w:val="both"/>
      </w:pPr>
      <w:r>
        <w:rPr>
          <w:rFonts w:ascii="Times New Roman"/>
          <w:b w:val="false"/>
          <w:i w:val="false"/>
          <w:color w:val="000000"/>
          <w:sz w:val="28"/>
        </w:rPr>
        <w:t>
      9. Үй-жайлар (пәтерлер) меншік иелерінің жиналыстарында кондоминиум объектісін басқару және күтіп-ұстауға байланысты мәселелер қаралады және олар бойынша шешімдер қабылданады.</w:t>
      </w:r>
    </w:p>
    <w:bookmarkEnd w:id="17"/>
    <w:bookmarkStart w:name="z21" w:id="18"/>
    <w:p>
      <w:pPr>
        <w:spacing w:after="0"/>
        <w:ind w:left="0"/>
        <w:jc w:val="both"/>
      </w:pPr>
      <w:r>
        <w:rPr>
          <w:rFonts w:ascii="Times New Roman"/>
          <w:b w:val="false"/>
          <w:i w:val="false"/>
          <w:color w:val="000000"/>
          <w:sz w:val="28"/>
        </w:rPr>
        <w:t>
      10. Үй-жайлар (пәтерлер) меншік иелерінің жиналыстарын ұйымдастыру рәсімі кондоминиумның әрбір объектісі бойынша жеке жүзеге асырылады.</w:t>
      </w:r>
    </w:p>
    <w:bookmarkEnd w:id="18"/>
    <w:bookmarkStart w:name="z22" w:id="19"/>
    <w:p>
      <w:pPr>
        <w:spacing w:after="0"/>
        <w:ind w:left="0"/>
        <w:jc w:val="both"/>
      </w:pPr>
      <w:r>
        <w:rPr>
          <w:rFonts w:ascii="Times New Roman"/>
          <w:b w:val="false"/>
          <w:i w:val="false"/>
          <w:color w:val="000000"/>
          <w:sz w:val="28"/>
        </w:rPr>
        <w:t>
      11. Үй-жайлар (пәтерлер) меншік иелерінің жиналыстары аудио-бейне жазып алуды қолданумен өткізілуі мүмкін.</w:t>
      </w:r>
    </w:p>
    <w:bookmarkEnd w:id="19"/>
    <w:bookmarkStart w:name="z23" w:id="20"/>
    <w:p>
      <w:pPr>
        <w:spacing w:after="0"/>
        <w:ind w:left="0"/>
        <w:jc w:val="both"/>
      </w:pPr>
      <w:r>
        <w:rPr>
          <w:rFonts w:ascii="Times New Roman"/>
          <w:b w:val="false"/>
          <w:i w:val="false"/>
          <w:color w:val="000000"/>
          <w:sz w:val="28"/>
        </w:rPr>
        <w:t>
      12. Үй-жайлардың (пәтерлердің) меншік иелерінің жиналысында міндетті түрде қарауға мынадай мәселелер жатады:</w:t>
      </w:r>
    </w:p>
    <w:bookmarkEnd w:id="20"/>
    <w:p>
      <w:pPr>
        <w:spacing w:after="0"/>
        <w:ind w:left="0"/>
        <w:jc w:val="both"/>
      </w:pPr>
      <w:r>
        <w:rPr>
          <w:rFonts w:ascii="Times New Roman"/>
          <w:b w:val="false"/>
          <w:i w:val="false"/>
          <w:color w:val="000000"/>
          <w:sz w:val="28"/>
        </w:rPr>
        <w:t>
      1) кондоминиум объектісінің басқару нысанын таңдауға немесе өзгертуге байланысты;</w:t>
      </w:r>
    </w:p>
    <w:p>
      <w:pPr>
        <w:spacing w:after="0"/>
        <w:ind w:left="0"/>
        <w:jc w:val="both"/>
      </w:pPr>
      <w:r>
        <w:rPr>
          <w:rFonts w:ascii="Times New Roman"/>
          <w:b w:val="false"/>
          <w:i w:val="false"/>
          <w:color w:val="000000"/>
          <w:sz w:val="28"/>
        </w:rPr>
        <w:t>
      2) кондоминиум объектісінің ортақ мүлкін басқаруға және күтіп-ұстауға арналған жарналардың мөлшерін бекіту;</w:t>
      </w:r>
    </w:p>
    <w:p>
      <w:pPr>
        <w:spacing w:after="0"/>
        <w:ind w:left="0"/>
        <w:jc w:val="both"/>
      </w:pPr>
      <w:r>
        <w:rPr>
          <w:rFonts w:ascii="Times New Roman"/>
          <w:b w:val="false"/>
          <w:i w:val="false"/>
          <w:color w:val="000000"/>
          <w:sz w:val="28"/>
        </w:rPr>
        <w:t>
      3) жылдық бюджетті және ағымдағы шоттағы кірістер мен шығыстардың жылдық сметасын бекіту, сондай-ақ оларға өзгерістер мен толықтырулар енгізу;</w:t>
      </w:r>
    </w:p>
    <w:p>
      <w:pPr>
        <w:spacing w:after="0"/>
        <w:ind w:left="0"/>
        <w:jc w:val="both"/>
      </w:pPr>
      <w:r>
        <w:rPr>
          <w:rFonts w:ascii="Times New Roman"/>
          <w:b w:val="false"/>
          <w:i w:val="false"/>
          <w:color w:val="000000"/>
          <w:sz w:val="28"/>
        </w:rPr>
        <w:t>
      4) кондоминиум объектісін басқару шартын жасасу, өзгерту немесе бұзу туралы шешімдер қабылдау;</w:t>
      </w:r>
    </w:p>
    <w:p>
      <w:pPr>
        <w:spacing w:after="0"/>
        <w:ind w:left="0"/>
        <w:jc w:val="both"/>
      </w:pPr>
      <w:r>
        <w:rPr>
          <w:rFonts w:ascii="Times New Roman"/>
          <w:b w:val="false"/>
          <w:i w:val="false"/>
          <w:color w:val="000000"/>
          <w:sz w:val="28"/>
        </w:rPr>
        <w:t>
      5) әділет органдарындағы құқықтық кадастрға өзгерістер енгізу;</w:t>
      </w:r>
    </w:p>
    <w:p>
      <w:pPr>
        <w:spacing w:after="0"/>
        <w:ind w:left="0"/>
        <w:jc w:val="both"/>
      </w:pPr>
      <w:r>
        <w:rPr>
          <w:rFonts w:ascii="Times New Roman"/>
          <w:b w:val="false"/>
          <w:i w:val="false"/>
          <w:color w:val="000000"/>
          <w:sz w:val="28"/>
        </w:rPr>
        <w:t>
      6) кондоминиум объектісінің ортақ мүлкіне ағымдағы және күрделі жөндеу жүргізу туралы шешім қабылдауға байланысты;</w:t>
      </w:r>
    </w:p>
    <w:p>
      <w:pPr>
        <w:spacing w:after="0"/>
        <w:ind w:left="0"/>
        <w:jc w:val="both"/>
      </w:pPr>
      <w:r>
        <w:rPr>
          <w:rFonts w:ascii="Times New Roman"/>
          <w:b w:val="false"/>
          <w:i w:val="false"/>
          <w:color w:val="000000"/>
          <w:sz w:val="28"/>
        </w:rPr>
        <w:t>
      7) жинақ шотында жиналған ақшаны жұмсау;</w:t>
      </w:r>
    </w:p>
    <w:p>
      <w:pPr>
        <w:spacing w:after="0"/>
        <w:ind w:left="0"/>
        <w:jc w:val="both"/>
      </w:pPr>
      <w:r>
        <w:rPr>
          <w:rFonts w:ascii="Times New Roman"/>
          <w:b w:val="false"/>
          <w:i w:val="false"/>
          <w:color w:val="000000"/>
          <w:sz w:val="28"/>
        </w:rPr>
        <w:t>
      8) сервистік қызмет субъектісінің көрсететін қызметтерін таңдау және (немесе) олардан бас тарту;</w:t>
      </w:r>
    </w:p>
    <w:p>
      <w:pPr>
        <w:spacing w:after="0"/>
        <w:ind w:left="0"/>
        <w:jc w:val="both"/>
      </w:pPr>
      <w:r>
        <w:rPr>
          <w:rFonts w:ascii="Times New Roman"/>
          <w:b w:val="false"/>
          <w:i w:val="false"/>
          <w:color w:val="000000"/>
          <w:sz w:val="28"/>
        </w:rPr>
        <w:t>
      9) кондоминиум объектісінің ортақ мүлкіне күрделі жөндеу, жаңғырту, жөндеу жүргізуге арналған шығыстар сметасын бекіту;</w:t>
      </w:r>
    </w:p>
    <w:p>
      <w:pPr>
        <w:spacing w:after="0"/>
        <w:ind w:left="0"/>
        <w:jc w:val="both"/>
      </w:pPr>
      <w:r>
        <w:rPr>
          <w:rFonts w:ascii="Times New Roman"/>
          <w:b w:val="false"/>
          <w:i w:val="false"/>
          <w:color w:val="000000"/>
          <w:sz w:val="28"/>
        </w:rPr>
        <w:t>
      10) үй-жайлар (пәтерлер) меншік иелерінің тексеру комиссиясын сайлау;</w:t>
      </w:r>
    </w:p>
    <w:p>
      <w:pPr>
        <w:spacing w:after="0"/>
        <w:ind w:left="0"/>
        <w:jc w:val="both"/>
      </w:pPr>
      <w:r>
        <w:rPr>
          <w:rFonts w:ascii="Times New Roman"/>
          <w:b w:val="false"/>
          <w:i w:val="false"/>
          <w:color w:val="000000"/>
          <w:sz w:val="28"/>
        </w:rPr>
        <w:t>
      11) жинақ шотында қаражат жинақтау үшін ай сайынғы жарналар сомасын тұрғын (тұрғын емес) үй-жайдың пайдалы алаңының бір шаршы метріне арналған есеппен, республикалық бюджет туралы заңда тиісті қаржы жылына белгіленген 0,02 еселенген айлық есептік көрсеткіштен асатын мөлшерге ұлғайту;</w:t>
      </w:r>
    </w:p>
    <w:p>
      <w:pPr>
        <w:spacing w:after="0"/>
        <w:ind w:left="0"/>
        <w:jc w:val="both"/>
      </w:pPr>
      <w:r>
        <w:rPr>
          <w:rFonts w:ascii="Times New Roman"/>
          <w:b w:val="false"/>
          <w:i w:val="false"/>
          <w:color w:val="000000"/>
          <w:sz w:val="28"/>
        </w:rPr>
        <w:t>
      Бұл ретте, егер ұсынылған соманың күрделі жөндеу 0,02 еселік айлық есептік көрсеткішке тең болса, бұл мәселені жалпы жиналыста қарау талап етілмейді;</w:t>
      </w:r>
    </w:p>
    <w:p>
      <w:pPr>
        <w:spacing w:after="0"/>
        <w:ind w:left="0"/>
        <w:jc w:val="both"/>
      </w:pPr>
      <w:r>
        <w:rPr>
          <w:rFonts w:ascii="Times New Roman"/>
          <w:b w:val="false"/>
          <w:i w:val="false"/>
          <w:color w:val="000000"/>
          <w:sz w:val="28"/>
        </w:rPr>
        <w:t>
      12) басқару органының тиісті жалға алу шартын ресімдеумен, кондоминиум объектісінің ортақ пайдаланудағы орындарын (пайдалануы шектеулі орындары) пайдаланумен, сонымен бірге пайдалануға берумен байланысты мәселелер міндетті түрде қарауды және мақұлдауды талап етеді.</w:t>
      </w:r>
    </w:p>
    <w:bookmarkStart w:name="z24" w:id="21"/>
    <w:p>
      <w:pPr>
        <w:spacing w:after="0"/>
        <w:ind w:left="0"/>
        <w:jc w:val="both"/>
      </w:pPr>
      <w:r>
        <w:rPr>
          <w:rFonts w:ascii="Times New Roman"/>
          <w:b w:val="false"/>
          <w:i w:val="false"/>
          <w:color w:val="000000"/>
          <w:sz w:val="28"/>
        </w:rPr>
        <w:t>
      13. Үй-жайлар (пәтерлер) меншік иелері жиналысының бастамашылары алдағы жиналыстың өтетін күні, орны және күн тәртібі туралы барлық үй-жайлар (пәтерлер) меншік иелерін кемінде он күн бұрын хабардар етеді.</w:t>
      </w:r>
    </w:p>
    <w:bookmarkEnd w:id="21"/>
    <w:bookmarkStart w:name="z25" w:id="22"/>
    <w:p>
      <w:pPr>
        <w:spacing w:after="0"/>
        <w:ind w:left="0"/>
        <w:jc w:val="both"/>
      </w:pPr>
      <w:r>
        <w:rPr>
          <w:rFonts w:ascii="Times New Roman"/>
          <w:b w:val="false"/>
          <w:i w:val="false"/>
          <w:color w:val="000000"/>
          <w:sz w:val="28"/>
        </w:rPr>
        <w:t>
      14. Үй-жайлар (пәтерлер) иелерінің жиналысын өткізу туралы хабарлама Қазақстан Республикасының Заңында қарастырылған орындарда мемлекеттік және орыс тілдерінде хабарландыру орналастыру жолымен жүргізіледі.</w:t>
      </w:r>
    </w:p>
    <w:bookmarkEnd w:id="22"/>
    <w:bookmarkStart w:name="z26" w:id="23"/>
    <w:p>
      <w:pPr>
        <w:spacing w:after="0"/>
        <w:ind w:left="0"/>
        <w:jc w:val="both"/>
      </w:pPr>
      <w:r>
        <w:rPr>
          <w:rFonts w:ascii="Times New Roman"/>
          <w:b w:val="false"/>
          <w:i w:val="false"/>
          <w:color w:val="000000"/>
          <w:sz w:val="28"/>
        </w:rPr>
        <w:t>
      15. Белгіленген күні және белгіленген уақытта үй-жайлар (пәтерлер) меншік иелері белгіленген жерде жиналады.</w:t>
      </w:r>
    </w:p>
    <w:bookmarkEnd w:id="23"/>
    <w:bookmarkStart w:name="z27" w:id="24"/>
    <w:p>
      <w:pPr>
        <w:spacing w:after="0"/>
        <w:ind w:left="0"/>
        <w:jc w:val="both"/>
      </w:pPr>
      <w:r>
        <w:rPr>
          <w:rFonts w:ascii="Times New Roman"/>
          <w:b w:val="false"/>
          <w:i w:val="false"/>
          <w:color w:val="000000"/>
          <w:sz w:val="28"/>
        </w:rPr>
        <w:t>
      16. Үй-жайлар (пәтерлер) меншік иелері арасында жиналысты жүргізу үшін төраға, хатшы және дауыстарды есептеуге жауапты адам сайланады.</w:t>
      </w:r>
    </w:p>
    <w:bookmarkEnd w:id="24"/>
    <w:bookmarkStart w:name="z28" w:id="25"/>
    <w:p>
      <w:pPr>
        <w:spacing w:after="0"/>
        <w:ind w:left="0"/>
        <w:jc w:val="both"/>
      </w:pPr>
      <w:r>
        <w:rPr>
          <w:rFonts w:ascii="Times New Roman"/>
          <w:b w:val="false"/>
          <w:i w:val="false"/>
          <w:color w:val="000000"/>
          <w:sz w:val="28"/>
        </w:rPr>
        <w:t>
      17. Жиналыстың төрағасы мен хатшысы үй-жайлар (пәтерлер) меншік иелерінің жиналысына келген адамдарды олардың қолдарын жинау арқылы тіркеуді жүргізеді.</w:t>
      </w:r>
    </w:p>
    <w:bookmarkEnd w:id="25"/>
    <w:p>
      <w:pPr>
        <w:spacing w:after="0"/>
        <w:ind w:left="0"/>
        <w:jc w:val="both"/>
      </w:pPr>
      <w:r>
        <w:rPr>
          <w:rFonts w:ascii="Times New Roman"/>
          <w:b w:val="false"/>
          <w:i w:val="false"/>
          <w:color w:val="000000"/>
          <w:sz w:val="28"/>
        </w:rPr>
        <w:t>
      Тіркеу парағында жиналыстың тәртібі, жиналысты өткізу күні, сауалнама мәліметтерін (меншік иесінің тегі, аты, әкесінің аты) көрсете отырып, үй-жайлар (пәтерлер) меншік иелерінің мекенжайы, сондай-ақ үй-жайлар (пәтерлер) меншік иелерінің қолын қоятын баған болуы тиіс.</w:t>
      </w:r>
    </w:p>
    <w:bookmarkStart w:name="z29" w:id="26"/>
    <w:p>
      <w:pPr>
        <w:spacing w:after="0"/>
        <w:ind w:left="0"/>
        <w:jc w:val="both"/>
      </w:pPr>
      <w:r>
        <w:rPr>
          <w:rFonts w:ascii="Times New Roman"/>
          <w:b w:val="false"/>
          <w:i w:val="false"/>
          <w:color w:val="000000"/>
          <w:sz w:val="28"/>
        </w:rPr>
        <w:t>
      18. Жиналыстың төрағасы өткізілетін жиналыстың тәртібін жариялайды.</w:t>
      </w:r>
    </w:p>
    <w:bookmarkEnd w:id="26"/>
    <w:bookmarkStart w:name="z30" w:id="27"/>
    <w:p>
      <w:pPr>
        <w:spacing w:after="0"/>
        <w:ind w:left="0"/>
        <w:jc w:val="both"/>
      </w:pPr>
      <w:r>
        <w:rPr>
          <w:rFonts w:ascii="Times New Roman"/>
          <w:b w:val="false"/>
          <w:i w:val="false"/>
          <w:color w:val="000000"/>
          <w:sz w:val="28"/>
        </w:rPr>
        <w:t>
      19. Жиналыстың күн тәртібін бекіту үшін төраға үй-жайлар (пәтерлер) меншік иелеріне дауыс беруді ұсынады.</w:t>
      </w:r>
    </w:p>
    <w:bookmarkEnd w:id="27"/>
    <w:bookmarkStart w:name="z31" w:id="28"/>
    <w:p>
      <w:pPr>
        <w:spacing w:after="0"/>
        <w:ind w:left="0"/>
        <w:jc w:val="both"/>
      </w:pPr>
      <w:r>
        <w:rPr>
          <w:rFonts w:ascii="Times New Roman"/>
          <w:b w:val="false"/>
          <w:i w:val="false"/>
          <w:color w:val="000000"/>
          <w:sz w:val="28"/>
        </w:rPr>
        <w:t>
      20. Дауыстарды есептеуге жауапты адам дауыстарды санау арқылы дауыс беру қорытындысын шығарады.</w:t>
      </w:r>
    </w:p>
    <w:bookmarkEnd w:id="28"/>
    <w:bookmarkStart w:name="z32" w:id="29"/>
    <w:p>
      <w:pPr>
        <w:spacing w:after="0"/>
        <w:ind w:left="0"/>
        <w:jc w:val="both"/>
      </w:pPr>
      <w:r>
        <w:rPr>
          <w:rFonts w:ascii="Times New Roman"/>
          <w:b w:val="false"/>
          <w:i w:val="false"/>
          <w:color w:val="000000"/>
          <w:sz w:val="28"/>
        </w:rPr>
        <w:t>
      21. Егер жиналған үй-жайлар (пәтерлер) меншік иелерінің жартысынан көбі дауыс берсе, жиналыстың тәртібі бекітілген болып есептеледі.</w:t>
      </w:r>
    </w:p>
    <w:bookmarkEnd w:id="29"/>
    <w:p>
      <w:pPr>
        <w:spacing w:after="0"/>
        <w:ind w:left="0"/>
        <w:jc w:val="both"/>
      </w:pPr>
      <w:r>
        <w:rPr>
          <w:rFonts w:ascii="Times New Roman"/>
          <w:b w:val="false"/>
          <w:i w:val="false"/>
          <w:color w:val="000000"/>
          <w:sz w:val="28"/>
        </w:rPr>
        <w:t>
      Егер күн тәртібі өзгерген жағдайда, төраға жиналыстың жаңа күн тәртібін жариялайды.</w:t>
      </w:r>
    </w:p>
    <w:bookmarkStart w:name="z33" w:id="30"/>
    <w:p>
      <w:pPr>
        <w:spacing w:after="0"/>
        <w:ind w:left="0"/>
        <w:jc w:val="both"/>
      </w:pPr>
      <w:r>
        <w:rPr>
          <w:rFonts w:ascii="Times New Roman"/>
          <w:b w:val="false"/>
          <w:i w:val="false"/>
          <w:color w:val="000000"/>
          <w:sz w:val="28"/>
        </w:rPr>
        <w:t>
      22. Төраға жиналған адамдарға жиналыстың күн тәртібінің әрбір мәселесі бойынша талқылауды ұсынады.</w:t>
      </w:r>
    </w:p>
    <w:bookmarkEnd w:id="30"/>
    <w:p>
      <w:pPr>
        <w:spacing w:after="0"/>
        <w:ind w:left="0"/>
        <w:jc w:val="both"/>
      </w:pPr>
      <w:r>
        <w:rPr>
          <w:rFonts w:ascii="Times New Roman"/>
          <w:b w:val="false"/>
          <w:i w:val="false"/>
          <w:color w:val="000000"/>
          <w:sz w:val="28"/>
        </w:rPr>
        <w:t>
      Төраға талқылау нәтижелері бойынша жиналған адамдарға жиналыстың күн тәртібіндегі әрбір мәселе бойынша дауыс беруді ұсынады.</w:t>
      </w:r>
    </w:p>
    <w:bookmarkStart w:name="z34" w:id="31"/>
    <w:p>
      <w:pPr>
        <w:spacing w:after="0"/>
        <w:ind w:left="0"/>
        <w:jc w:val="both"/>
      </w:pPr>
      <w:r>
        <w:rPr>
          <w:rFonts w:ascii="Times New Roman"/>
          <w:b w:val="false"/>
          <w:i w:val="false"/>
          <w:color w:val="000000"/>
          <w:sz w:val="28"/>
        </w:rPr>
        <w:t>
      23. Тікелей жиналысқа қатысқан үй-жайлар (пәтерлер) меншік иелерініңжалпы санының көпшілігі дауыс берсе, жиналыс шешімі қабылданады.</w:t>
      </w:r>
    </w:p>
    <w:bookmarkEnd w:id="31"/>
    <w:bookmarkStart w:name="z35" w:id="32"/>
    <w:p>
      <w:pPr>
        <w:spacing w:after="0"/>
        <w:ind w:left="0"/>
        <w:jc w:val="both"/>
      </w:pPr>
      <w:r>
        <w:rPr>
          <w:rFonts w:ascii="Times New Roman"/>
          <w:b w:val="false"/>
          <w:i w:val="false"/>
          <w:color w:val="000000"/>
          <w:sz w:val="28"/>
        </w:rPr>
        <w:t>
      24. Егер үй-жайлар (пәтерлер) меншік иелерінің жалпы санының кемінде үштен екісі қатысқан болса, меншік иелерінің жиналысы құқықты болып саналады.</w:t>
      </w:r>
    </w:p>
    <w:bookmarkEnd w:id="32"/>
    <w:p>
      <w:pPr>
        <w:spacing w:after="0"/>
        <w:ind w:left="0"/>
        <w:jc w:val="both"/>
      </w:pPr>
      <w:r>
        <w:rPr>
          <w:rFonts w:ascii="Times New Roman"/>
          <w:b w:val="false"/>
          <w:i w:val="false"/>
          <w:color w:val="000000"/>
          <w:sz w:val="28"/>
        </w:rPr>
        <w:t>
      Егер үй-жайдың (пәтердің) меншік иесіне бірнеше үй-жайлар (пәтерлер) тиесілі болса, соған сәйкес дауыс санына ие болады.</w:t>
      </w:r>
    </w:p>
    <w:p>
      <w:pPr>
        <w:spacing w:after="0"/>
        <w:ind w:left="0"/>
        <w:jc w:val="both"/>
      </w:pPr>
      <w:r>
        <w:rPr>
          <w:rFonts w:ascii="Times New Roman"/>
          <w:b w:val="false"/>
          <w:i w:val="false"/>
          <w:color w:val="000000"/>
          <w:sz w:val="28"/>
        </w:rPr>
        <w:t>
      Егер пәтер бірнеше меншік иелеріне тиесілі болса, онда дауыстарды санаған кезде "бір пәтер-бір дауыс" принципі қолданылады.</w:t>
      </w:r>
    </w:p>
    <w:bookmarkStart w:name="z36" w:id="33"/>
    <w:p>
      <w:pPr>
        <w:spacing w:after="0"/>
        <w:ind w:left="0"/>
        <w:jc w:val="both"/>
      </w:pPr>
      <w:r>
        <w:rPr>
          <w:rFonts w:ascii="Times New Roman"/>
          <w:b w:val="false"/>
          <w:i w:val="false"/>
          <w:color w:val="000000"/>
          <w:sz w:val="28"/>
        </w:rPr>
        <w:t xml:space="preserve">
      25. Хатшы үй-жайлар (пәтерлер) меншік иелері жиналысының шешімін "Үй-жайлар (пәтерлер) меншік иелері жиналысы хаттамасының және үй-жайлар (пәтерлер) меншік иелеріне жазбаша сауалнама жүргізу кезінде дауыс беру парағының, кондоминиум объектісін басқару жөніндегі есептің үлгі нысандарын бекіту туралы" Қазақстан Республикасы Ұлттық экономика министрінің 2015 жылғы 20 наурыздағы № 243 </w:t>
      </w:r>
      <w:r>
        <w:rPr>
          <w:rFonts w:ascii="Times New Roman"/>
          <w:b w:val="false"/>
          <w:i w:val="false"/>
          <w:color w:val="000000"/>
          <w:sz w:val="28"/>
        </w:rPr>
        <w:t>бұйрығымен</w:t>
      </w:r>
      <w:r>
        <w:rPr>
          <w:rFonts w:ascii="Times New Roman"/>
          <w:b w:val="false"/>
          <w:i w:val="false"/>
          <w:color w:val="000000"/>
          <w:sz w:val="28"/>
        </w:rPr>
        <w:t xml:space="preserve"> бекітілген, № 10573 мемлекеттік тіркеу тізілімінде тіркелген </w:t>
      </w:r>
      <w:r>
        <w:rPr>
          <w:rFonts w:ascii="Times New Roman"/>
          <w:b w:val="false"/>
          <w:i w:val="false"/>
          <w:color w:val="000000"/>
          <w:sz w:val="28"/>
        </w:rPr>
        <w:t>үлгі бойынша хаттама</w:t>
      </w:r>
      <w:r>
        <w:rPr>
          <w:rFonts w:ascii="Times New Roman"/>
          <w:b w:val="false"/>
          <w:i w:val="false"/>
          <w:color w:val="000000"/>
          <w:sz w:val="28"/>
        </w:rPr>
        <w:t xml:space="preserve"> түрінде рәсімдейді (бұдан әрі - Бұйрық).</w:t>
      </w:r>
    </w:p>
    <w:bookmarkEnd w:id="33"/>
    <w:p>
      <w:pPr>
        <w:spacing w:after="0"/>
        <w:ind w:left="0"/>
        <w:jc w:val="both"/>
      </w:pPr>
      <w:r>
        <w:rPr>
          <w:rFonts w:ascii="Times New Roman"/>
          <w:b w:val="false"/>
          <w:i w:val="false"/>
          <w:color w:val="000000"/>
          <w:sz w:val="28"/>
        </w:rPr>
        <w:t>
      Үй-жайлар (пәтерлер) меншік иелері жиналысының хаттамасы тіркеу парақтарымен бірге тігіледі және нөмірленеді.</w:t>
      </w:r>
    </w:p>
    <w:p>
      <w:pPr>
        <w:spacing w:after="0"/>
        <w:ind w:left="0"/>
        <w:jc w:val="both"/>
      </w:pPr>
      <w:r>
        <w:rPr>
          <w:rFonts w:ascii="Times New Roman"/>
          <w:b w:val="false"/>
          <w:i w:val="false"/>
          <w:color w:val="000000"/>
          <w:sz w:val="28"/>
        </w:rPr>
        <w:t>
      Жиналыстың хаттамасына төраға, хатшы және дауыстарды есептеуге жауапты адам қол қояды, сондай-ақ барлық меншік иелеріне жеткізеді.</w:t>
      </w:r>
    </w:p>
    <w:p>
      <w:pPr>
        <w:spacing w:after="0"/>
        <w:ind w:left="0"/>
        <w:jc w:val="both"/>
      </w:pPr>
      <w:r>
        <w:rPr>
          <w:rFonts w:ascii="Times New Roman"/>
          <w:b w:val="false"/>
          <w:i w:val="false"/>
          <w:color w:val="000000"/>
          <w:sz w:val="28"/>
        </w:rPr>
        <w:t>
      Егер жиналыс тоқсан сайынғы және жыл сайынғы есептер бойынша өткізілетін болса, жиналыстың хаттамасына тексеру комиссиясының мүшелері қосымша қол қояды.</w:t>
      </w:r>
    </w:p>
    <w:bookmarkStart w:name="z37" w:id="34"/>
    <w:p>
      <w:pPr>
        <w:spacing w:after="0"/>
        <w:ind w:left="0"/>
        <w:jc w:val="both"/>
      </w:pPr>
      <w:r>
        <w:rPr>
          <w:rFonts w:ascii="Times New Roman"/>
          <w:b w:val="false"/>
          <w:i w:val="false"/>
          <w:color w:val="000000"/>
          <w:sz w:val="28"/>
        </w:rPr>
        <w:t>
      26. Жиналыстың хаттамалары тіркеу парақтарымен бірге, тоқсан сайынғы есептер болған жағдайда, интернет-ресурстарда орналастырылады.</w:t>
      </w:r>
    </w:p>
    <w:bookmarkEnd w:id="34"/>
    <w:bookmarkStart w:name="z38" w:id="35"/>
    <w:p>
      <w:pPr>
        <w:spacing w:after="0"/>
        <w:ind w:left="0"/>
        <w:jc w:val="both"/>
      </w:pPr>
      <w:r>
        <w:rPr>
          <w:rFonts w:ascii="Times New Roman"/>
          <w:b w:val="false"/>
          <w:i w:val="false"/>
          <w:color w:val="000000"/>
          <w:sz w:val="28"/>
        </w:rPr>
        <w:t>
      27. Үй-жайлар (пәтерлер) меншік иелерінің жалпы жиналысын өткізу кезінде кворум жиналмаған жағдайда, қайта жиналыс өткізу немесе жазбаша сауалнама жүргізу туралы шешім қабылданады.</w:t>
      </w:r>
    </w:p>
    <w:bookmarkEnd w:id="35"/>
    <w:bookmarkStart w:name="z39" w:id="36"/>
    <w:p>
      <w:pPr>
        <w:spacing w:after="0"/>
        <w:ind w:left="0"/>
        <w:jc w:val="both"/>
      </w:pPr>
      <w:r>
        <w:rPr>
          <w:rFonts w:ascii="Times New Roman"/>
          <w:b w:val="false"/>
          <w:i w:val="false"/>
          <w:color w:val="000000"/>
          <w:sz w:val="28"/>
        </w:rPr>
        <w:t>
      28. Қайта жиналыс өткізу немесе жазбаша сауалнама жүргізу туралы шешім жиналыста қабылданады және хаттамада көрсетіледі.</w:t>
      </w:r>
    </w:p>
    <w:bookmarkEnd w:id="36"/>
    <w:bookmarkStart w:name="z40" w:id="37"/>
    <w:p>
      <w:pPr>
        <w:spacing w:after="0"/>
        <w:ind w:left="0"/>
        <w:jc w:val="both"/>
      </w:pPr>
      <w:r>
        <w:rPr>
          <w:rFonts w:ascii="Times New Roman"/>
          <w:b w:val="false"/>
          <w:i w:val="false"/>
          <w:color w:val="000000"/>
          <w:sz w:val="28"/>
        </w:rPr>
        <w:t>
      29. Жазбаша сауалнама кондоминиумның әрбір объектісі бойынша жеке жүргізіледі.</w:t>
      </w:r>
    </w:p>
    <w:bookmarkEnd w:id="37"/>
    <w:bookmarkStart w:name="z41" w:id="38"/>
    <w:p>
      <w:pPr>
        <w:spacing w:after="0"/>
        <w:ind w:left="0"/>
        <w:jc w:val="both"/>
      </w:pPr>
      <w:r>
        <w:rPr>
          <w:rFonts w:ascii="Times New Roman"/>
          <w:b w:val="false"/>
          <w:i w:val="false"/>
          <w:color w:val="000000"/>
          <w:sz w:val="28"/>
        </w:rPr>
        <w:t>
      30. Жазбаша сауалнама жүргізуді ұйымдастыру үшін үй-жайлар (пәтерлер) меншік иелері арасынан жауапты тұлғалар тағайындалады, олар әрбір пәтерді аралап, үй-жайлардың (пәтерлердің) меншік иелеріне дауыс беру парағын табыстайды.</w:t>
      </w:r>
    </w:p>
    <w:bookmarkEnd w:id="38"/>
    <w:bookmarkStart w:name="z42" w:id="39"/>
    <w:p>
      <w:pPr>
        <w:spacing w:after="0"/>
        <w:ind w:left="0"/>
        <w:jc w:val="both"/>
      </w:pPr>
      <w:r>
        <w:rPr>
          <w:rFonts w:ascii="Times New Roman"/>
          <w:b w:val="false"/>
          <w:i w:val="false"/>
          <w:color w:val="000000"/>
          <w:sz w:val="28"/>
        </w:rPr>
        <w:t xml:space="preserve">
      31. Әрбір дауыс беру парағында реттік нөмірі, талқылауға енгізілген мәселелер, үй-жайлар (пәтерлер) меншік иесінің мекенжайы, тегі, аты, әкесінің аты (егер бар болса), қол қойылатын орын, сауалнама жүргізуге жауапты адамдардың қолы болуға тиіс.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дауыс беру парағы орталық уәкілетті орган бекіткен нысанға сәйкес болуы тиіс.</w:t>
      </w:r>
    </w:p>
    <w:bookmarkEnd w:id="39"/>
    <w:bookmarkStart w:name="z43" w:id="40"/>
    <w:p>
      <w:pPr>
        <w:spacing w:after="0"/>
        <w:ind w:left="0"/>
        <w:jc w:val="both"/>
      </w:pPr>
      <w:r>
        <w:rPr>
          <w:rFonts w:ascii="Times New Roman"/>
          <w:b w:val="false"/>
          <w:i w:val="false"/>
          <w:color w:val="000000"/>
          <w:sz w:val="28"/>
        </w:rPr>
        <w:t>
      32. Үй-жайлар (пәтерлер) меншік иесінің мәселелерді қосымша қарауына қажеттілік болған кезде, жауапты тұлғалар дауыс парағын қалдырып кете алады.</w:t>
      </w:r>
    </w:p>
    <w:bookmarkEnd w:id="40"/>
    <w:bookmarkStart w:name="z44" w:id="41"/>
    <w:p>
      <w:pPr>
        <w:spacing w:after="0"/>
        <w:ind w:left="0"/>
        <w:jc w:val="both"/>
      </w:pPr>
      <w:r>
        <w:rPr>
          <w:rFonts w:ascii="Times New Roman"/>
          <w:b w:val="false"/>
          <w:i w:val="false"/>
          <w:color w:val="000000"/>
          <w:sz w:val="28"/>
        </w:rPr>
        <w:t>
      33. Жазбаша сауалнама қырық бес күн ішінде жүргізіледі.</w:t>
      </w:r>
    </w:p>
    <w:bookmarkEnd w:id="41"/>
    <w:bookmarkStart w:name="z45" w:id="42"/>
    <w:p>
      <w:pPr>
        <w:spacing w:after="0"/>
        <w:ind w:left="0"/>
        <w:jc w:val="both"/>
      </w:pPr>
      <w:r>
        <w:rPr>
          <w:rFonts w:ascii="Times New Roman"/>
          <w:b w:val="false"/>
          <w:i w:val="false"/>
          <w:color w:val="000000"/>
          <w:sz w:val="28"/>
        </w:rPr>
        <w:t>
      34. Жазбаша сауалнама нәтижесі бойынша хаттамада дауыс беру парақтары бойынша жинақталған мәліметтер келтіріледі. Дауыс беру парақтары хаттамаға міндетті түрде болып табылады және үй-жайлар (пәтерлер) меншік иелерінің жалпы жиналысының хаттамасымен бірге тігіледі.</w:t>
      </w:r>
    </w:p>
    <w:bookmarkEnd w:id="42"/>
    <w:bookmarkStart w:name="z46" w:id="43"/>
    <w:p>
      <w:pPr>
        <w:spacing w:after="0"/>
        <w:ind w:left="0"/>
        <w:jc w:val="both"/>
      </w:pPr>
      <w:r>
        <w:rPr>
          <w:rFonts w:ascii="Times New Roman"/>
          <w:b w:val="false"/>
          <w:i w:val="false"/>
          <w:color w:val="000000"/>
          <w:sz w:val="28"/>
        </w:rPr>
        <w:t>
      35. Жазбаша сауалнама арқылы қабылданған шешім барлық үй-жайлар (пәтерлер) меншік иелері үшін міндетті болып табылады.</w:t>
      </w:r>
    </w:p>
    <w:bookmarkEnd w:id="43"/>
    <w:bookmarkStart w:name="z47" w:id="44"/>
    <w:p>
      <w:pPr>
        <w:spacing w:after="0"/>
        <w:ind w:left="0"/>
        <w:jc w:val="both"/>
      </w:pPr>
      <w:r>
        <w:rPr>
          <w:rFonts w:ascii="Times New Roman"/>
          <w:b w:val="false"/>
          <w:i w:val="false"/>
          <w:color w:val="000000"/>
          <w:sz w:val="28"/>
        </w:rPr>
        <w:t>
      36. Егер жазбаша сауалнама қырық бес күн ішінде аяқталмаса, сондай-ақ жазбаша сауалнаманың аяқталуы бойынша оң нәтиже қабылданбаған жағдайда, үй-жайлар (пәтерлер) меншік иелерінің жиналысы қайтадан өтеді.</w:t>
      </w:r>
    </w:p>
    <w:bookmarkEnd w:id="44"/>
    <w:bookmarkStart w:name="z48" w:id="45"/>
    <w:p>
      <w:pPr>
        <w:spacing w:after="0"/>
        <w:ind w:left="0"/>
        <w:jc w:val="both"/>
      </w:pPr>
      <w:r>
        <w:rPr>
          <w:rFonts w:ascii="Times New Roman"/>
          <w:b w:val="false"/>
          <w:i w:val="false"/>
          <w:color w:val="000000"/>
          <w:sz w:val="28"/>
        </w:rPr>
        <w:t xml:space="preserve">
      37. Қайта жиналыс осы </w:t>
      </w:r>
      <w:r>
        <w:rPr>
          <w:rFonts w:ascii="Times New Roman"/>
          <w:b w:val="false"/>
          <w:i w:val="false"/>
          <w:color w:val="000000"/>
          <w:sz w:val="28"/>
        </w:rPr>
        <w:t>2-тарауда</w:t>
      </w:r>
      <w:r>
        <w:rPr>
          <w:rFonts w:ascii="Times New Roman"/>
          <w:b w:val="false"/>
          <w:i w:val="false"/>
          <w:color w:val="000000"/>
          <w:sz w:val="28"/>
        </w:rPr>
        <w:t xml:space="preserve"> анықталатын тәртіпте өткізіледі.</w:t>
      </w:r>
    </w:p>
    <w:bookmarkEnd w:id="45"/>
    <w:bookmarkStart w:name="z49" w:id="46"/>
    <w:p>
      <w:pPr>
        <w:spacing w:after="0"/>
        <w:ind w:left="0"/>
        <w:jc w:val="left"/>
      </w:pPr>
      <w:r>
        <w:rPr>
          <w:rFonts w:ascii="Times New Roman"/>
          <w:b/>
          <w:i w:val="false"/>
          <w:color w:val="000000"/>
        </w:rPr>
        <w:t xml:space="preserve"> 3-тарау. Тұрғын үй қорын басқару органы</w:t>
      </w:r>
    </w:p>
    <w:bookmarkEnd w:id="46"/>
    <w:bookmarkStart w:name="z50" w:id="47"/>
    <w:p>
      <w:pPr>
        <w:spacing w:after="0"/>
        <w:ind w:left="0"/>
        <w:jc w:val="both"/>
      </w:pPr>
      <w:r>
        <w:rPr>
          <w:rFonts w:ascii="Times New Roman"/>
          <w:b w:val="false"/>
          <w:i w:val="false"/>
          <w:color w:val="000000"/>
          <w:sz w:val="28"/>
        </w:rPr>
        <w:t>
      38. Кондоминиум объектісін басқару органы оның қатысушыларының келісімімен анықталады.</w:t>
      </w:r>
    </w:p>
    <w:bookmarkEnd w:id="47"/>
    <w:p>
      <w:pPr>
        <w:spacing w:after="0"/>
        <w:ind w:left="0"/>
        <w:jc w:val="both"/>
      </w:pPr>
      <w:r>
        <w:rPr>
          <w:rFonts w:ascii="Times New Roman"/>
          <w:b w:val="false"/>
          <w:i w:val="false"/>
          <w:color w:val="000000"/>
          <w:sz w:val="28"/>
        </w:rPr>
        <w:t xml:space="preserve">
      Кондоминиум объектісін басқару органын сайлау туралы мәселені осы Қағидалардың </w:t>
      </w:r>
      <w:r>
        <w:rPr>
          <w:rFonts w:ascii="Times New Roman"/>
          <w:b w:val="false"/>
          <w:i w:val="false"/>
          <w:color w:val="000000"/>
          <w:sz w:val="28"/>
        </w:rPr>
        <w:t>2-тарауына</w:t>
      </w:r>
      <w:r>
        <w:rPr>
          <w:rFonts w:ascii="Times New Roman"/>
          <w:b w:val="false"/>
          <w:i w:val="false"/>
          <w:color w:val="000000"/>
          <w:sz w:val="28"/>
        </w:rPr>
        <w:t xml:space="preserve"> сәйкес өткізілетін жалпы жиналыста үй-жайлар (пәтерлер) меншік иелері шешеді.</w:t>
      </w:r>
    </w:p>
    <w:p>
      <w:pPr>
        <w:spacing w:after="0"/>
        <w:ind w:left="0"/>
        <w:jc w:val="both"/>
      </w:pPr>
      <w:r>
        <w:rPr>
          <w:rFonts w:ascii="Times New Roman"/>
          <w:b w:val="false"/>
          <w:i w:val="false"/>
          <w:color w:val="000000"/>
          <w:sz w:val="28"/>
        </w:rPr>
        <w:t>
      Басқару органы мынадай нысандарда болуы мүмкін:</w:t>
      </w:r>
    </w:p>
    <w:p>
      <w:pPr>
        <w:spacing w:after="0"/>
        <w:ind w:left="0"/>
        <w:jc w:val="both"/>
      </w:pPr>
      <w:r>
        <w:rPr>
          <w:rFonts w:ascii="Times New Roman"/>
          <w:b w:val="false"/>
          <w:i w:val="false"/>
          <w:color w:val="000000"/>
          <w:sz w:val="28"/>
        </w:rPr>
        <w:t>
      1) кондоминиум объектісін күтіп ұстау жөніндегі қызметті жүзеге асыратын жеке немесе заңды тұлға;</w:t>
      </w:r>
    </w:p>
    <w:p>
      <w:pPr>
        <w:spacing w:after="0"/>
        <w:ind w:left="0"/>
        <w:jc w:val="both"/>
      </w:pPr>
      <w:r>
        <w:rPr>
          <w:rFonts w:ascii="Times New Roman"/>
          <w:b w:val="false"/>
          <w:i w:val="false"/>
          <w:color w:val="000000"/>
          <w:sz w:val="28"/>
        </w:rPr>
        <w:t>
      2) үй-жайлар (пәтерлер) меншік иелерінің кооперативі;</w:t>
      </w:r>
    </w:p>
    <w:p>
      <w:pPr>
        <w:spacing w:after="0"/>
        <w:ind w:left="0"/>
        <w:jc w:val="both"/>
      </w:pPr>
      <w:r>
        <w:rPr>
          <w:rFonts w:ascii="Times New Roman"/>
          <w:b w:val="false"/>
          <w:i w:val="false"/>
          <w:color w:val="000000"/>
          <w:sz w:val="28"/>
        </w:rPr>
        <w:t>
      3) егер саны жиырмадан аспайтын болса, барлық меншік иелерінің тікелей бірлесіп басқаруы;</w:t>
      </w:r>
    </w:p>
    <w:p>
      <w:pPr>
        <w:spacing w:after="0"/>
        <w:ind w:left="0"/>
        <w:jc w:val="both"/>
      </w:pPr>
      <w:r>
        <w:rPr>
          <w:rFonts w:ascii="Times New Roman"/>
          <w:b w:val="false"/>
          <w:i w:val="false"/>
          <w:color w:val="000000"/>
          <w:sz w:val="28"/>
        </w:rPr>
        <w:t>
      4) Қазақстан Республикасының заңнамасына қайшы келмейтін басқа да нысандар.</w:t>
      </w:r>
    </w:p>
    <w:p>
      <w:pPr>
        <w:spacing w:after="0"/>
        <w:ind w:left="0"/>
        <w:jc w:val="both"/>
      </w:pPr>
      <w:r>
        <w:rPr>
          <w:rFonts w:ascii="Times New Roman"/>
          <w:b w:val="false"/>
          <w:i w:val="false"/>
          <w:color w:val="000000"/>
          <w:sz w:val="28"/>
        </w:rPr>
        <w:t>
      Басқару органы жоқ тұрғын үй иелері, сондай-ақ осы Қағидалар енгізілген соң пайдалануға берілген тұрғын үйлер басқару органын үш ай ішінде құруы қажет.</w:t>
      </w:r>
    </w:p>
    <w:p>
      <w:pPr>
        <w:spacing w:after="0"/>
        <w:ind w:left="0"/>
        <w:jc w:val="both"/>
      </w:pPr>
      <w:r>
        <w:rPr>
          <w:rFonts w:ascii="Times New Roman"/>
          <w:b w:val="false"/>
          <w:i w:val="false"/>
          <w:color w:val="000000"/>
          <w:sz w:val="28"/>
        </w:rPr>
        <w:t>
      Мұндай шешiмге дейiн бiртұтас кешен ретiнде кондоминиум объектісімен, сондай-ақ тұрғын үйдi коммуналдық қызметтермен бiр орталықтан қамтамасыз етумен байланысты мiндеттемелер бойынша меншiк иелерi бірлесіп жауап бередi.</w:t>
      </w:r>
    </w:p>
    <w:bookmarkStart w:name="z51" w:id="48"/>
    <w:p>
      <w:pPr>
        <w:spacing w:after="0"/>
        <w:ind w:left="0"/>
        <w:jc w:val="both"/>
      </w:pPr>
      <w:r>
        <w:rPr>
          <w:rFonts w:ascii="Times New Roman"/>
          <w:b w:val="false"/>
          <w:i w:val="false"/>
          <w:color w:val="000000"/>
          <w:sz w:val="28"/>
        </w:rPr>
        <w:t>
      39. Үй-жайлар (пәтерлер) меншік иелері арасында кондоминиум объектісін басқару нысанын таңдау туралы келісімге қол жеткізілмеген жағдайда, тұрғын үй инспекциясы үш ай мерзімге басқару органын анықтайды.</w:t>
      </w:r>
    </w:p>
    <w:bookmarkEnd w:id="48"/>
    <w:p>
      <w:pPr>
        <w:spacing w:after="0"/>
        <w:ind w:left="0"/>
        <w:jc w:val="both"/>
      </w:pPr>
      <w:r>
        <w:rPr>
          <w:rFonts w:ascii="Times New Roman"/>
          <w:b w:val="false"/>
          <w:i w:val="false"/>
          <w:color w:val="000000"/>
          <w:sz w:val="28"/>
        </w:rPr>
        <w:t>
      Бiртұтас инженерлiк және коммуналдық қамтамасыз ету жүйесi бар және бiртұтас тұрғын үй-коммуналдық кешенін құрайтын көппәтерлi тұрғын үйде (немесе оның бiр бөлiгiнде) кондоминиум объектiсiн басқару нысандарының бiрі ғана қолданылуы мүмкiн.</w:t>
      </w:r>
    </w:p>
    <w:bookmarkStart w:name="z52" w:id="49"/>
    <w:p>
      <w:pPr>
        <w:spacing w:after="0"/>
        <w:ind w:left="0"/>
        <w:jc w:val="both"/>
      </w:pPr>
      <w:r>
        <w:rPr>
          <w:rFonts w:ascii="Times New Roman"/>
          <w:b w:val="false"/>
          <w:i w:val="false"/>
          <w:color w:val="000000"/>
          <w:sz w:val="28"/>
        </w:rPr>
        <w:t>
      40. Басқару нысанына қарамастан әрбір кондоминиум объектісіне үй-жайлар (пәтерлер) меншік иелері арасынан басқарушы (үйдің үлкені) сайланады.</w:t>
      </w:r>
    </w:p>
    <w:bookmarkEnd w:id="49"/>
    <w:bookmarkStart w:name="z53" w:id="50"/>
    <w:p>
      <w:pPr>
        <w:spacing w:after="0"/>
        <w:ind w:left="0"/>
        <w:jc w:val="both"/>
      </w:pPr>
      <w:r>
        <w:rPr>
          <w:rFonts w:ascii="Times New Roman"/>
          <w:b w:val="false"/>
          <w:i w:val="false"/>
          <w:color w:val="000000"/>
          <w:sz w:val="28"/>
        </w:rPr>
        <w:t xml:space="preserve">
      41. Басқару органын сайлау, құру, бір басқару органынан екіншісіне ауысу, сайлау/қайта сайлау, сондай-ақ пәтерлер меншік иелері кооперативінің төрағасын ауыстыру бойынша мәселелер осы Қағидалардың </w:t>
      </w:r>
      <w:r>
        <w:rPr>
          <w:rFonts w:ascii="Times New Roman"/>
          <w:b w:val="false"/>
          <w:i w:val="false"/>
          <w:color w:val="000000"/>
          <w:sz w:val="28"/>
        </w:rPr>
        <w:t>2-тарауына</w:t>
      </w:r>
      <w:r>
        <w:rPr>
          <w:rFonts w:ascii="Times New Roman"/>
          <w:b w:val="false"/>
          <w:i w:val="false"/>
          <w:color w:val="000000"/>
          <w:sz w:val="28"/>
        </w:rPr>
        <w:t xml:space="preserve"> сәйкес өткізілетін үй-жайлар (пәтерлер) меншік иелерінің жалпы жиналысына енгізіледі.</w:t>
      </w:r>
    </w:p>
    <w:bookmarkEnd w:id="50"/>
    <w:bookmarkStart w:name="z54" w:id="51"/>
    <w:p>
      <w:pPr>
        <w:spacing w:after="0"/>
        <w:ind w:left="0"/>
        <w:jc w:val="both"/>
      </w:pPr>
      <w:r>
        <w:rPr>
          <w:rFonts w:ascii="Times New Roman"/>
          <w:b w:val="false"/>
          <w:i w:val="false"/>
          <w:color w:val="000000"/>
          <w:sz w:val="28"/>
        </w:rPr>
        <w:t>
      42. Үй-жайлар (пәтерлер) меншік иелерінің жаңа кооперативін құру туралы оң шешім қабылданған жағдайда, үй-жайлар (пәтерлер) меншік иелері жиналысының хаттамасы және басқару органының құрылтай құжаттары әділет органдарына жолданады.</w:t>
      </w:r>
    </w:p>
    <w:bookmarkEnd w:id="51"/>
    <w:bookmarkStart w:name="z55" w:id="52"/>
    <w:p>
      <w:pPr>
        <w:spacing w:after="0"/>
        <w:ind w:left="0"/>
        <w:jc w:val="both"/>
      </w:pPr>
      <w:r>
        <w:rPr>
          <w:rFonts w:ascii="Times New Roman"/>
          <w:b w:val="false"/>
          <w:i w:val="false"/>
          <w:color w:val="000000"/>
          <w:sz w:val="28"/>
        </w:rPr>
        <w:t>
      43. Басқару органын сайлау, ауыстыру немесе тұрғын үйдің басқа басқару органына өтуі кезінде үй-жайлар (пәтерлер) меншік иелерінің хаттамасы негізінде коммуналдық қызметтердің жеткізушілерімен, сервистік қызмет субъектілерімен және өзге де қызметтер түрлерімен тиісті шарттар жасалады.</w:t>
      </w:r>
    </w:p>
    <w:bookmarkEnd w:id="52"/>
    <w:bookmarkStart w:name="z56" w:id="53"/>
    <w:p>
      <w:pPr>
        <w:spacing w:after="0"/>
        <w:ind w:left="0"/>
        <w:jc w:val="both"/>
      </w:pPr>
      <w:r>
        <w:rPr>
          <w:rFonts w:ascii="Times New Roman"/>
          <w:b w:val="false"/>
          <w:i w:val="false"/>
          <w:color w:val="000000"/>
          <w:sz w:val="28"/>
        </w:rPr>
        <w:t>
      44. Егер кондоминиум объектісін басқару органы тұрғын үйді басқару және күтіп-ұстау бойынша міндеттерді орындамаған немесе тиісті түрде орындамаған жағдайда, үй-жайлар(пәтерлер) меншік иелері оны ауыстыру туралы мәселе қозғайды.</w:t>
      </w:r>
    </w:p>
    <w:bookmarkEnd w:id="53"/>
    <w:bookmarkStart w:name="z57" w:id="54"/>
    <w:p>
      <w:pPr>
        <w:spacing w:after="0"/>
        <w:ind w:left="0"/>
        <w:jc w:val="both"/>
      </w:pPr>
      <w:r>
        <w:rPr>
          <w:rFonts w:ascii="Times New Roman"/>
          <w:b w:val="false"/>
          <w:i w:val="false"/>
          <w:color w:val="000000"/>
          <w:sz w:val="28"/>
        </w:rPr>
        <w:t>
      45. Жаңадан сайланған басқару органы негізгі қаражаттар мен құжаттарды тапсыру қажеттігі туралы бұған дейінгі басқару органына хат жолдайды.</w:t>
      </w:r>
    </w:p>
    <w:bookmarkEnd w:id="54"/>
    <w:p>
      <w:pPr>
        <w:spacing w:after="0"/>
        <w:ind w:left="0"/>
        <w:jc w:val="both"/>
      </w:pPr>
      <w:r>
        <w:rPr>
          <w:rFonts w:ascii="Times New Roman"/>
          <w:b w:val="false"/>
          <w:i w:val="false"/>
          <w:color w:val="000000"/>
          <w:sz w:val="28"/>
        </w:rPr>
        <w:t>
      Хатқа басқару органы куәландырған үй-жайлар (пәтерлер) меншік иелері жалпы жиналысының хаттамасының көшірмесі қоса тігіледі.</w:t>
      </w:r>
    </w:p>
    <w:p>
      <w:pPr>
        <w:spacing w:after="0"/>
        <w:ind w:left="0"/>
        <w:jc w:val="both"/>
      </w:pPr>
      <w:r>
        <w:rPr>
          <w:rFonts w:ascii="Times New Roman"/>
          <w:b w:val="false"/>
          <w:i w:val="false"/>
          <w:color w:val="000000"/>
          <w:sz w:val="28"/>
        </w:rPr>
        <w:t>
      Бір басқару органынан екінші басқару органына өту негізгі қаражаттарды және қаржы-шаруашылық қызметтің құжаттарын қабылдап алу-беру актісін жасау арқылы он күн ішінде жүзеге асырылады.</w:t>
      </w:r>
    </w:p>
    <w:p>
      <w:pPr>
        <w:spacing w:after="0"/>
        <w:ind w:left="0"/>
        <w:jc w:val="both"/>
      </w:pPr>
      <w:r>
        <w:rPr>
          <w:rFonts w:ascii="Times New Roman"/>
          <w:b w:val="false"/>
          <w:i w:val="false"/>
          <w:color w:val="000000"/>
          <w:sz w:val="28"/>
        </w:rPr>
        <w:t>
      Негізгі қаражаттарды және қаржы-шаруашылық қызметтің құжаттарын қабылдап алу-беру актісі мынадай ақпаратты қамтиды:</w:t>
      </w:r>
    </w:p>
    <w:p>
      <w:pPr>
        <w:spacing w:after="0"/>
        <w:ind w:left="0"/>
        <w:jc w:val="both"/>
      </w:pPr>
      <w:r>
        <w:rPr>
          <w:rFonts w:ascii="Times New Roman"/>
          <w:b w:val="false"/>
          <w:i w:val="false"/>
          <w:color w:val="000000"/>
          <w:sz w:val="28"/>
        </w:rPr>
        <w:t>
      - берілетін тұрғын үйлер туралы мәліметтер (пәтерлер саны, тұрғын үйдің жалпы алаңы, тұрғын үйдің теңгерімдік құны, ағымдағы және күрделі жөндеу жүргізілген жыл, кондоминиум объектісінің ортақ мүлкін жөндеу, кондоминиум объектісінің ортақ мүлкінің техникалық жағдайы);</w:t>
      </w:r>
    </w:p>
    <w:p>
      <w:pPr>
        <w:spacing w:after="0"/>
        <w:ind w:left="0"/>
        <w:jc w:val="both"/>
      </w:pPr>
      <w:r>
        <w:rPr>
          <w:rFonts w:ascii="Times New Roman"/>
          <w:b w:val="false"/>
          <w:i w:val="false"/>
          <w:color w:val="000000"/>
          <w:sz w:val="28"/>
        </w:rPr>
        <w:t>
      - үйге құқық белгілейтін құжаттар (техникалық төлқұжат, жер актісі);</w:t>
      </w:r>
    </w:p>
    <w:p>
      <w:pPr>
        <w:spacing w:after="0"/>
        <w:ind w:left="0"/>
        <w:jc w:val="both"/>
      </w:pPr>
      <w:r>
        <w:rPr>
          <w:rFonts w:ascii="Times New Roman"/>
          <w:b w:val="false"/>
          <w:i w:val="false"/>
          <w:color w:val="000000"/>
          <w:sz w:val="28"/>
        </w:rPr>
        <w:t>
      - берілетін жабдықтар тізбесі (үйлерге ортақ есептеуіш құралдары, лифтілер, мүгедектерге арналған көтергіштер, автоматтандырылған жылу пунктері және құрал-саймандар);</w:t>
      </w:r>
    </w:p>
    <w:p>
      <w:pPr>
        <w:spacing w:after="0"/>
        <w:ind w:left="0"/>
        <w:jc w:val="both"/>
      </w:pPr>
      <w:r>
        <w:rPr>
          <w:rFonts w:ascii="Times New Roman"/>
          <w:b w:val="false"/>
          <w:i w:val="false"/>
          <w:color w:val="000000"/>
          <w:sz w:val="28"/>
        </w:rPr>
        <w:t>
      - тұрғын үйді берген кезде ағымдағы және жинақ шоттардағы ақша қаражаттарының қалдығы;</w:t>
      </w:r>
    </w:p>
    <w:p>
      <w:pPr>
        <w:spacing w:after="0"/>
        <w:ind w:left="0"/>
        <w:jc w:val="both"/>
      </w:pPr>
      <w:r>
        <w:rPr>
          <w:rFonts w:ascii="Times New Roman"/>
          <w:b w:val="false"/>
          <w:i w:val="false"/>
          <w:color w:val="000000"/>
          <w:sz w:val="28"/>
        </w:rPr>
        <w:t>
      - тұрғын үйді күтіп-ұстауға кеткен шығыстар бойынша және коммуналдық қызметтер бойынша қарызы бар тұлғалар туралы деректер;</w:t>
      </w:r>
    </w:p>
    <w:p>
      <w:pPr>
        <w:spacing w:after="0"/>
        <w:ind w:left="0"/>
        <w:jc w:val="both"/>
      </w:pPr>
      <w:r>
        <w:rPr>
          <w:rFonts w:ascii="Times New Roman"/>
          <w:b w:val="false"/>
          <w:i w:val="false"/>
          <w:color w:val="000000"/>
          <w:sz w:val="28"/>
        </w:rPr>
        <w:t>
      - берілетін тұрғын үйлерге жүргізілетін түгендеу істері;</w:t>
      </w:r>
    </w:p>
    <w:p>
      <w:pPr>
        <w:spacing w:after="0"/>
        <w:ind w:left="0"/>
        <w:jc w:val="both"/>
      </w:pPr>
      <w:r>
        <w:rPr>
          <w:rFonts w:ascii="Times New Roman"/>
          <w:b w:val="false"/>
          <w:i w:val="false"/>
          <w:color w:val="000000"/>
          <w:sz w:val="28"/>
        </w:rPr>
        <w:t>
      - ортақ пайдаланудағы орындарды жалға беру бойынша шарттар;</w:t>
      </w:r>
    </w:p>
    <w:p>
      <w:pPr>
        <w:spacing w:after="0"/>
        <w:ind w:left="0"/>
        <w:jc w:val="both"/>
      </w:pPr>
      <w:r>
        <w:rPr>
          <w:rFonts w:ascii="Times New Roman"/>
          <w:b w:val="false"/>
          <w:i w:val="false"/>
          <w:color w:val="000000"/>
          <w:sz w:val="28"/>
        </w:rPr>
        <w:t>
      - қаржы құжаттары (банктік шарттар, жалақы туралы тізімдемелер);</w:t>
      </w:r>
    </w:p>
    <w:p>
      <w:pPr>
        <w:spacing w:after="0"/>
        <w:ind w:left="0"/>
        <w:jc w:val="both"/>
      </w:pPr>
      <w:r>
        <w:rPr>
          <w:rFonts w:ascii="Times New Roman"/>
          <w:b w:val="false"/>
          <w:i w:val="false"/>
          <w:color w:val="000000"/>
          <w:sz w:val="28"/>
        </w:rPr>
        <w:t>
      - үй-жайлар (пәтерлер) меншік иелері жиналысының хаттамалары, соңғы үш жылдағы тоқсан сайынғы, жыл сайынғы есептер;</w:t>
      </w:r>
    </w:p>
    <w:p>
      <w:pPr>
        <w:spacing w:after="0"/>
        <w:ind w:left="0"/>
        <w:jc w:val="both"/>
      </w:pPr>
      <w:r>
        <w:rPr>
          <w:rFonts w:ascii="Times New Roman"/>
          <w:b w:val="false"/>
          <w:i w:val="false"/>
          <w:color w:val="000000"/>
          <w:sz w:val="28"/>
        </w:rPr>
        <w:t>
      - шығыстарды растайтын құжаттары бар атқарылған жұмыстар туралы есептер.</w:t>
      </w:r>
    </w:p>
    <w:p>
      <w:pPr>
        <w:spacing w:after="0"/>
        <w:ind w:left="0"/>
        <w:jc w:val="both"/>
      </w:pPr>
      <w:r>
        <w:rPr>
          <w:rFonts w:ascii="Times New Roman"/>
          <w:b w:val="false"/>
          <w:i w:val="false"/>
          <w:color w:val="000000"/>
          <w:sz w:val="28"/>
        </w:rPr>
        <w:t>
      - үй-жайлар (пәтерлер) меншік иелерінің талабы бойынша басқа да құжаттар.</w:t>
      </w:r>
    </w:p>
    <w:p>
      <w:pPr>
        <w:spacing w:after="0"/>
        <w:ind w:left="0"/>
        <w:jc w:val="both"/>
      </w:pPr>
      <w:r>
        <w:rPr>
          <w:rFonts w:ascii="Times New Roman"/>
          <w:b w:val="false"/>
          <w:i w:val="false"/>
          <w:color w:val="000000"/>
          <w:sz w:val="28"/>
        </w:rPr>
        <w:t>
      Қабылдап алу-беру актісін жасау үшін қабылдаушы тарап құрамына басқару органының өкілдері, техникалық комиссия өкілдері, беруші және қабылдаушы тараптардың тексеру комиссиясының өкілдері, тұрғын үйге қызмет көрсететін сервистік компания өкілдері (олар бар болған жағдайда) кіретін жұмыс тобын құрады.</w:t>
      </w:r>
    </w:p>
    <w:p>
      <w:pPr>
        <w:spacing w:after="0"/>
        <w:ind w:left="0"/>
        <w:jc w:val="both"/>
      </w:pPr>
      <w:r>
        <w:rPr>
          <w:rFonts w:ascii="Times New Roman"/>
          <w:b w:val="false"/>
          <w:i w:val="false"/>
          <w:color w:val="000000"/>
          <w:sz w:val="28"/>
        </w:rPr>
        <w:t>
      Жұмыс тобы кондоминиум объектісінің ортақ мүлкінің және берілетін жабдықтың техникалық жағдайына тексеру жүргізеді.</w:t>
      </w:r>
    </w:p>
    <w:p>
      <w:pPr>
        <w:spacing w:after="0"/>
        <w:ind w:left="0"/>
        <w:jc w:val="both"/>
      </w:pPr>
      <w:r>
        <w:rPr>
          <w:rFonts w:ascii="Times New Roman"/>
          <w:b w:val="false"/>
          <w:i w:val="false"/>
          <w:color w:val="000000"/>
          <w:sz w:val="28"/>
        </w:rPr>
        <w:t>
      Тексеру аяқталғаннан кейін, ақаулар анықталған жағдайда, еркінүлгіде ақау актiсі жасалады.</w:t>
      </w:r>
    </w:p>
    <w:p>
      <w:pPr>
        <w:spacing w:after="0"/>
        <w:ind w:left="0"/>
        <w:jc w:val="both"/>
      </w:pPr>
      <w:r>
        <w:rPr>
          <w:rFonts w:ascii="Times New Roman"/>
          <w:b w:val="false"/>
          <w:i w:val="false"/>
          <w:color w:val="000000"/>
          <w:sz w:val="28"/>
        </w:rPr>
        <w:t>
      Қабылдап алу-беру актісі тігілуі және нөмірленуі тиіс.</w:t>
      </w:r>
    </w:p>
    <w:p>
      <w:pPr>
        <w:spacing w:after="0"/>
        <w:ind w:left="0"/>
        <w:jc w:val="both"/>
      </w:pPr>
      <w:r>
        <w:rPr>
          <w:rFonts w:ascii="Times New Roman"/>
          <w:b w:val="false"/>
          <w:i w:val="false"/>
          <w:color w:val="000000"/>
          <w:sz w:val="28"/>
        </w:rPr>
        <w:t>
      Қабылдап алу-беру актісін, беруші және қабылдаушы тараптардың басшылары қол қояды.</w:t>
      </w:r>
    </w:p>
    <w:bookmarkStart w:name="z58" w:id="55"/>
    <w:p>
      <w:pPr>
        <w:spacing w:after="0"/>
        <w:ind w:left="0"/>
        <w:jc w:val="both"/>
      </w:pPr>
      <w:r>
        <w:rPr>
          <w:rFonts w:ascii="Times New Roman"/>
          <w:b w:val="false"/>
          <w:i w:val="false"/>
          <w:color w:val="000000"/>
          <w:sz w:val="28"/>
        </w:rPr>
        <w:t>
      46. Кондоминиум объектілерін беру жөніндегі даулар азаматтық заңдылықтарда қаралған тәртіпте шешіледі.</w:t>
      </w:r>
    </w:p>
    <w:bookmarkEnd w:id="55"/>
    <w:bookmarkStart w:name="z59" w:id="56"/>
    <w:p>
      <w:pPr>
        <w:spacing w:after="0"/>
        <w:ind w:left="0"/>
        <w:jc w:val="both"/>
      </w:pPr>
      <w:r>
        <w:rPr>
          <w:rFonts w:ascii="Times New Roman"/>
          <w:b w:val="false"/>
          <w:i w:val="false"/>
          <w:color w:val="000000"/>
          <w:sz w:val="28"/>
        </w:rPr>
        <w:t xml:space="preserve">
      47. Кондоминиум объектісінің үй-жайлар (пәтерлер) меншік иелерінің жалпы жиналысында оң шешім қабылдаған жағдайда басқару органы "Кондоминиум объектісін басқару шартының үлгі нысанын бекіту туралы" Қазақстан Республикасы Ұлттық экономика министрінің 2015 жылғы 20 наурыздағы № 242 </w:t>
      </w:r>
      <w:r>
        <w:rPr>
          <w:rFonts w:ascii="Times New Roman"/>
          <w:b w:val="false"/>
          <w:i w:val="false"/>
          <w:color w:val="000000"/>
          <w:sz w:val="28"/>
        </w:rPr>
        <w:t>бұйрығында</w:t>
      </w:r>
      <w:r>
        <w:rPr>
          <w:rFonts w:ascii="Times New Roman"/>
          <w:b w:val="false"/>
          <w:i w:val="false"/>
          <w:color w:val="000000"/>
          <w:sz w:val="28"/>
        </w:rPr>
        <w:t xml:space="preserve"> бекітілген, мемлекеттік тіркеу тізілімінде № 10574 (бұдан әрі - 2-бұйрық) </w:t>
      </w:r>
      <w:r>
        <w:rPr>
          <w:rFonts w:ascii="Times New Roman"/>
          <w:b w:val="false"/>
          <w:i w:val="false"/>
          <w:color w:val="000000"/>
          <w:sz w:val="28"/>
        </w:rPr>
        <w:t>үлгі шартқа</w:t>
      </w:r>
      <w:r>
        <w:rPr>
          <w:rFonts w:ascii="Times New Roman"/>
          <w:b w:val="false"/>
          <w:i w:val="false"/>
          <w:color w:val="000000"/>
          <w:sz w:val="28"/>
        </w:rPr>
        <w:t xml:space="preserve"> сәйкес кондоминиум объектісін басқару шартын жасайды.</w:t>
      </w:r>
    </w:p>
    <w:bookmarkEnd w:id="56"/>
    <w:bookmarkStart w:name="z60" w:id="57"/>
    <w:p>
      <w:pPr>
        <w:spacing w:after="0"/>
        <w:ind w:left="0"/>
        <w:jc w:val="both"/>
      </w:pPr>
      <w:r>
        <w:rPr>
          <w:rFonts w:ascii="Times New Roman"/>
          <w:b w:val="false"/>
          <w:i w:val="false"/>
          <w:color w:val="000000"/>
          <w:sz w:val="28"/>
        </w:rPr>
        <w:t xml:space="preserve">
      48. Басқару органына үй-жайлар (пәтерлер) меншік иелері беретін кондоминиум объектісін басқару жөніндегі өкілеттіктер көлемі осы Қағидалардың </w:t>
      </w:r>
      <w:r>
        <w:rPr>
          <w:rFonts w:ascii="Times New Roman"/>
          <w:b w:val="false"/>
          <w:i w:val="false"/>
          <w:color w:val="000000"/>
          <w:sz w:val="28"/>
        </w:rPr>
        <w:t>41 тармағында</w:t>
      </w:r>
      <w:r>
        <w:rPr>
          <w:rFonts w:ascii="Times New Roman"/>
          <w:b w:val="false"/>
          <w:i w:val="false"/>
          <w:color w:val="000000"/>
          <w:sz w:val="28"/>
        </w:rPr>
        <w:t xml:space="preserve"> қаралған кондоминиум объектісін басқарудың үлгілік шартына сәйкес, </w:t>
      </w:r>
      <w:r>
        <w:rPr>
          <w:rFonts w:ascii="Times New Roman"/>
          <w:b w:val="false"/>
          <w:i w:val="false"/>
          <w:color w:val="000000"/>
          <w:sz w:val="28"/>
        </w:rPr>
        <w:t>2-бұйрыққа</w:t>
      </w:r>
      <w:r>
        <w:rPr>
          <w:rFonts w:ascii="Times New Roman"/>
          <w:b w:val="false"/>
          <w:i w:val="false"/>
          <w:color w:val="000000"/>
          <w:sz w:val="28"/>
        </w:rPr>
        <w:t xml:space="preserve"> сәйкес, тұрғын үй инспекциясының басқару органын анықтауын қоспағанда, міндетті түрде жасалатын кондоминиум объектісін басқару шартымен анықталады.</w:t>
      </w:r>
    </w:p>
    <w:bookmarkEnd w:id="57"/>
    <w:bookmarkStart w:name="z61" w:id="58"/>
    <w:p>
      <w:pPr>
        <w:spacing w:after="0"/>
        <w:ind w:left="0"/>
        <w:jc w:val="both"/>
      </w:pPr>
      <w:r>
        <w:rPr>
          <w:rFonts w:ascii="Times New Roman"/>
          <w:b w:val="false"/>
          <w:i w:val="false"/>
          <w:color w:val="000000"/>
          <w:sz w:val="28"/>
        </w:rPr>
        <w:t>
      49. Кондоминиум объектісін басқару органының осы кондоминиум объектісінде сервистік және кондоминиум объектісіне жатпайтын өзге де қызметті жүзеге асыруына жол берілмейді.</w:t>
      </w:r>
    </w:p>
    <w:bookmarkEnd w:id="58"/>
    <w:bookmarkStart w:name="z62" w:id="59"/>
    <w:p>
      <w:pPr>
        <w:spacing w:after="0"/>
        <w:ind w:left="0"/>
        <w:jc w:val="both"/>
      </w:pPr>
      <w:r>
        <w:rPr>
          <w:rFonts w:ascii="Times New Roman"/>
          <w:b w:val="false"/>
          <w:i w:val="false"/>
          <w:color w:val="000000"/>
          <w:sz w:val="28"/>
        </w:rPr>
        <w:t>
      50. Оң шешім қабылдаған жағдайда, кондоминиум объектісін басқару органы сервистік компаниялармен және тұрғын үй-коммуналдық және басқа да қызмет түрлеріне төлем құжаттарын өндеу, басып шығару бойынша ақпараттық–есептеу қызметтерін көрсететін ұйыммен тиісті шарттар жасасады.</w:t>
      </w:r>
    </w:p>
    <w:bookmarkEnd w:id="59"/>
    <w:bookmarkStart w:name="z63" w:id="60"/>
    <w:p>
      <w:pPr>
        <w:spacing w:after="0"/>
        <w:ind w:left="0"/>
        <w:jc w:val="both"/>
      </w:pPr>
      <w:r>
        <w:rPr>
          <w:rFonts w:ascii="Times New Roman"/>
          <w:b w:val="false"/>
          <w:i w:val="false"/>
          <w:color w:val="000000"/>
          <w:sz w:val="28"/>
        </w:rPr>
        <w:t>
      51. Басқару органы үй-жайлар (пәтерлер) меншік иелерімен келісім бойынша кондоминиум объектісінің жалпыға ортақ пайдалану (шектеулі пайдалану) орындарын беру туралы жалдау шартын (өтеусіз пайдалануға) жасасады.</w:t>
      </w:r>
    </w:p>
    <w:bookmarkEnd w:id="60"/>
    <w:p>
      <w:pPr>
        <w:spacing w:after="0"/>
        <w:ind w:left="0"/>
        <w:jc w:val="both"/>
      </w:pPr>
      <w:r>
        <w:rPr>
          <w:rFonts w:ascii="Times New Roman"/>
          <w:b w:val="false"/>
          <w:i w:val="false"/>
          <w:color w:val="000000"/>
          <w:sz w:val="28"/>
        </w:rPr>
        <w:t>
      Жалға берушілер шатырға, жертөле жайына үй-жайға және түрлі коммуникацияларға, егер заңнамалар нормаларында басқа жағдайлар қаралмаған болса, қолжетімділікті қамтамасыз етеді.</w:t>
      </w:r>
    </w:p>
    <w:bookmarkStart w:name="z64" w:id="61"/>
    <w:p>
      <w:pPr>
        <w:spacing w:after="0"/>
        <w:ind w:left="0"/>
        <w:jc w:val="both"/>
      </w:pPr>
      <w:r>
        <w:rPr>
          <w:rFonts w:ascii="Times New Roman"/>
          <w:b w:val="false"/>
          <w:i w:val="false"/>
          <w:color w:val="000000"/>
          <w:sz w:val="28"/>
        </w:rPr>
        <w:t>
      52. Басқару органы танысу үшін үй-жайлар (пәтерлер) меншік иелеріне, тұрғын үй инспекциясының лауазымды тұлғаларына және тексеру комиссиясына кондоминиум объектісінің құжаттарына қолжетімділікті қамтамасыз етеді.</w:t>
      </w:r>
    </w:p>
    <w:bookmarkEnd w:id="61"/>
    <w:bookmarkStart w:name="z65" w:id="62"/>
    <w:p>
      <w:pPr>
        <w:spacing w:after="0"/>
        <w:ind w:left="0"/>
        <w:jc w:val="both"/>
      </w:pPr>
      <w:r>
        <w:rPr>
          <w:rFonts w:ascii="Times New Roman"/>
          <w:b w:val="false"/>
          <w:i w:val="false"/>
          <w:color w:val="000000"/>
          <w:sz w:val="28"/>
        </w:rPr>
        <w:t>
      53. Басқару органы үй-жайлар (пәтерлер) меншік иелері үшін веб-сайт құруға құқылы.</w:t>
      </w:r>
    </w:p>
    <w:bookmarkEnd w:id="62"/>
    <w:bookmarkStart w:name="z66" w:id="63"/>
    <w:p>
      <w:pPr>
        <w:spacing w:after="0"/>
        <w:ind w:left="0"/>
        <w:jc w:val="both"/>
      </w:pPr>
      <w:r>
        <w:rPr>
          <w:rFonts w:ascii="Times New Roman"/>
          <w:b w:val="false"/>
          <w:i w:val="false"/>
          <w:color w:val="000000"/>
          <w:sz w:val="28"/>
        </w:rPr>
        <w:t>
      54. Басқару органы аптасына кемінде екі рет бекітілген кестеге сәйкес үй-жайлар (пәтерлер) меншік иелерін (меншік иелері еместер) қабылдауды жүргізеді.</w:t>
      </w:r>
    </w:p>
    <w:bookmarkEnd w:id="63"/>
    <w:p>
      <w:pPr>
        <w:spacing w:after="0"/>
        <w:ind w:left="0"/>
        <w:jc w:val="both"/>
      </w:pPr>
      <w:r>
        <w:rPr>
          <w:rFonts w:ascii="Times New Roman"/>
          <w:b w:val="false"/>
          <w:i w:val="false"/>
          <w:color w:val="000000"/>
          <w:sz w:val="28"/>
        </w:rPr>
        <w:t>
      Мемлекеттік және орыс тілдерінде бекітілген үй-жайлар (пәтерлер) меншік иелерін қабылдаудың кестесі подъездерде, лифтілерде және басқа да көрінетін қолжетімді орындарда, болған жағдайда интернет-ресурстарда, сондай-ақ тұрғын үй инспекциясының сайтында орналастырылуы тиіс.</w:t>
      </w:r>
    </w:p>
    <w:p>
      <w:pPr>
        <w:spacing w:after="0"/>
        <w:ind w:left="0"/>
        <w:jc w:val="both"/>
      </w:pPr>
      <w:r>
        <w:rPr>
          <w:rFonts w:ascii="Times New Roman"/>
          <w:b w:val="false"/>
          <w:i w:val="false"/>
          <w:color w:val="000000"/>
          <w:sz w:val="28"/>
        </w:rPr>
        <w:t>
      Басқару органы үй-жайлар (пәтерлер) меншік иелерін (меншік иелері еместер) қабылдау журналын жүргізеді, онда үй-жайлар (пәтерлер) меншік иелерінің анкеталық деректері (тегі, аты-жөні, меншік иесінің мекенжайы), оның мәселесінің мәні, сондай-ақ мәселені шешу нәтижесі көрсетіледі.</w:t>
      </w:r>
    </w:p>
    <w:p>
      <w:pPr>
        <w:spacing w:after="0"/>
        <w:ind w:left="0"/>
        <w:jc w:val="both"/>
      </w:pPr>
      <w:r>
        <w:rPr>
          <w:rFonts w:ascii="Times New Roman"/>
          <w:b w:val="false"/>
          <w:i w:val="false"/>
          <w:color w:val="000000"/>
          <w:sz w:val="28"/>
        </w:rPr>
        <w:t>
      Өтініштердің саны және олардың орындалуы туралы ақпаратты жыл сайынғы есеппен бірге үй-жайлар (пәтерлер) меншік иелеріне басқару органы ұсынады.</w:t>
      </w:r>
    </w:p>
    <w:p>
      <w:pPr>
        <w:spacing w:after="0"/>
        <w:ind w:left="0"/>
        <w:jc w:val="both"/>
      </w:pPr>
      <w:r>
        <w:rPr>
          <w:rFonts w:ascii="Times New Roman"/>
          <w:b w:val="false"/>
          <w:i w:val="false"/>
          <w:color w:val="000000"/>
          <w:sz w:val="28"/>
        </w:rPr>
        <w:t xml:space="preserve">
      Тоқсан сайынғы есепті басқару органы Бұйрықтың </w:t>
      </w:r>
      <w:r>
        <w:rPr>
          <w:rFonts w:ascii="Times New Roman"/>
          <w:b w:val="false"/>
          <w:i w:val="false"/>
          <w:color w:val="000000"/>
          <w:sz w:val="28"/>
        </w:rPr>
        <w:t>3 қосымшасына</w:t>
      </w:r>
      <w:r>
        <w:rPr>
          <w:rFonts w:ascii="Times New Roman"/>
          <w:b w:val="false"/>
          <w:i w:val="false"/>
          <w:color w:val="000000"/>
          <w:sz w:val="28"/>
        </w:rPr>
        <w:t xml:space="preserve"> сәйкес есепті кезеңнен кейінгі айдың онына дейін уәкілетті орган бекіткен нысан бойынша әрбір тоқсанды жазбаша нысанда немесе электрондық құжат нысанында әрбір үй-жайлар (пәтерлер) меншік иелеріне жеке ұсынады.</w:t>
      </w:r>
    </w:p>
    <w:p>
      <w:pPr>
        <w:spacing w:after="0"/>
        <w:ind w:left="0"/>
        <w:jc w:val="both"/>
      </w:pPr>
      <w:r>
        <w:rPr>
          <w:rFonts w:ascii="Times New Roman"/>
          <w:b w:val="false"/>
          <w:i w:val="false"/>
          <w:color w:val="000000"/>
          <w:sz w:val="28"/>
        </w:rPr>
        <w:t>
      Үй-жайлар (пәтерлер) меншік иелерін (меншік емес иелерін) қабылдаудың журналы тігілуі және нөмірленуі тиіс.</w:t>
      </w:r>
    </w:p>
    <w:p>
      <w:pPr>
        <w:spacing w:after="0"/>
        <w:ind w:left="0"/>
        <w:jc w:val="both"/>
      </w:pPr>
      <w:r>
        <w:rPr>
          <w:rFonts w:ascii="Times New Roman"/>
          <w:b w:val="false"/>
          <w:i w:val="false"/>
          <w:color w:val="000000"/>
          <w:sz w:val="28"/>
        </w:rPr>
        <w:t>
      Басқару органы басқару органының атауы, мекен-жайы, байланыс мәліметтері және қабылдау уақыты туралы ақпаратты кондоминиум объектісінің әрбір подъезінің ақпараттық тақтасына орналастырады.</w:t>
      </w:r>
    </w:p>
    <w:bookmarkStart w:name="z67" w:id="64"/>
    <w:p>
      <w:pPr>
        <w:spacing w:after="0"/>
        <w:ind w:left="0"/>
        <w:jc w:val="both"/>
      </w:pPr>
      <w:r>
        <w:rPr>
          <w:rFonts w:ascii="Times New Roman"/>
          <w:b w:val="false"/>
          <w:i w:val="false"/>
          <w:color w:val="000000"/>
          <w:sz w:val="28"/>
        </w:rPr>
        <w:t xml:space="preserve">
      55. Кондоминиум объектісінің басқару органы лауазымды тұлғалар сияқты Қазақстан Республикасының "Тұрғын үй қатынастары туралы"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басқа да нормативтік құқықтық актілерінде қарастырылған тәртіпте міндеттерді орындамағаны немесе тиісті түрде орындамағаны үшін жауапты болады.</w:t>
      </w:r>
    </w:p>
    <w:bookmarkEnd w:id="64"/>
    <w:bookmarkStart w:name="z68" w:id="65"/>
    <w:p>
      <w:pPr>
        <w:spacing w:after="0"/>
        <w:ind w:left="0"/>
        <w:jc w:val="left"/>
      </w:pPr>
      <w:r>
        <w:rPr>
          <w:rFonts w:ascii="Times New Roman"/>
          <w:b/>
          <w:i w:val="false"/>
          <w:color w:val="000000"/>
        </w:rPr>
        <w:t xml:space="preserve"> 4-тарау. Үй-жайлардың (пәтерлердің) меншік иелері және меншік иелері еместер</w:t>
      </w:r>
    </w:p>
    <w:bookmarkEnd w:id="65"/>
    <w:bookmarkStart w:name="z69" w:id="66"/>
    <w:p>
      <w:pPr>
        <w:spacing w:after="0"/>
        <w:ind w:left="0"/>
        <w:jc w:val="both"/>
      </w:pPr>
      <w:r>
        <w:rPr>
          <w:rFonts w:ascii="Times New Roman"/>
          <w:b w:val="false"/>
          <w:i w:val="false"/>
          <w:color w:val="000000"/>
          <w:sz w:val="28"/>
        </w:rPr>
        <w:t>
      56. Үй-жайлар (пәтерлер) меншік иелері:</w:t>
      </w:r>
    </w:p>
    <w:bookmarkEnd w:id="66"/>
    <w:p>
      <w:pPr>
        <w:spacing w:after="0"/>
        <w:ind w:left="0"/>
        <w:jc w:val="both"/>
      </w:pPr>
      <w:r>
        <w:rPr>
          <w:rFonts w:ascii="Times New Roman"/>
          <w:b w:val="false"/>
          <w:i w:val="false"/>
          <w:color w:val="000000"/>
          <w:sz w:val="28"/>
        </w:rPr>
        <w:t>
      1) жалпы жиналыста кондоминиум объектісін күтіп-ұстауға байланысты барлық қажетті мәселелерді шешеді;</w:t>
      </w:r>
    </w:p>
    <w:p>
      <w:pPr>
        <w:spacing w:after="0"/>
        <w:ind w:left="0"/>
        <w:jc w:val="both"/>
      </w:pPr>
      <w:r>
        <w:rPr>
          <w:rFonts w:ascii="Times New Roman"/>
          <w:b w:val="false"/>
          <w:i w:val="false"/>
          <w:color w:val="000000"/>
          <w:sz w:val="28"/>
        </w:rPr>
        <w:t>
      2) үй-жайлар (пәтерлер) меншік иелерінің жалпы жиналысында белгіленген мөлшерде осы кондоминиум объектісінің ортақ мүлкін күтіп-ұстауға және ағымдағы жөндеуге екінші деңгейлі банкте ағымдағы шотқа ай сайын жарналар (төлемдер) салады;</w:t>
      </w:r>
    </w:p>
    <w:p>
      <w:pPr>
        <w:spacing w:after="0"/>
        <w:ind w:left="0"/>
        <w:jc w:val="both"/>
      </w:pPr>
      <w:r>
        <w:rPr>
          <w:rFonts w:ascii="Times New Roman"/>
          <w:b w:val="false"/>
          <w:i w:val="false"/>
          <w:color w:val="000000"/>
          <w:sz w:val="28"/>
        </w:rPr>
        <w:t>
      3) үй-жайлар (пәтерлер) меншік иелерінің жалпы жиналысында белгіленген мөлшердегі немесе кем дегенде айлық есептік көрсеткіштің 0,02 еселенген мөлшеріндегі кондоминиум объектісінің ортақ мүлкін күрделі жөндеуге арналған соманы ай сайын жинақ шотына салады;</w:t>
      </w:r>
    </w:p>
    <w:p>
      <w:pPr>
        <w:spacing w:after="0"/>
        <w:ind w:left="0"/>
        <w:jc w:val="both"/>
      </w:pPr>
      <w:r>
        <w:rPr>
          <w:rFonts w:ascii="Times New Roman"/>
          <w:b w:val="false"/>
          <w:i w:val="false"/>
          <w:color w:val="000000"/>
          <w:sz w:val="28"/>
        </w:rPr>
        <w:t>
      4) жеке (бөлек) меншіктегі орта мүлікті және үй-жайды сақтауға және қауіпсіз пайдалануға көмек көрсетеді.</w:t>
      </w:r>
    </w:p>
    <w:bookmarkStart w:name="z70" w:id="67"/>
    <w:p>
      <w:pPr>
        <w:spacing w:after="0"/>
        <w:ind w:left="0"/>
        <w:jc w:val="both"/>
      </w:pPr>
      <w:r>
        <w:rPr>
          <w:rFonts w:ascii="Times New Roman"/>
          <w:b w:val="false"/>
          <w:i w:val="false"/>
          <w:color w:val="000000"/>
          <w:sz w:val="28"/>
        </w:rPr>
        <w:t>
      57. Үй-жайды жалдаушы (жалға алушы), сондай-ақ оның меншік иелері (өзге де құқық иелері) болып табылмайтын басқа тұлғалар немесе олардың өкілдері:</w:t>
      </w:r>
    </w:p>
    <w:bookmarkEnd w:id="67"/>
    <w:p>
      <w:pPr>
        <w:spacing w:after="0"/>
        <w:ind w:left="0"/>
        <w:jc w:val="both"/>
      </w:pPr>
      <w:r>
        <w:rPr>
          <w:rFonts w:ascii="Times New Roman"/>
          <w:b w:val="false"/>
          <w:i w:val="false"/>
          <w:color w:val="000000"/>
          <w:sz w:val="28"/>
        </w:rPr>
        <w:t>
      1) жеке (бөлек) меншіктегі ортақ мүлікті және үй-жайларды сақтауға және қауіпсіз пайдалануға көмек көрсетеді;</w:t>
      </w:r>
    </w:p>
    <w:p>
      <w:pPr>
        <w:spacing w:after="0"/>
        <w:ind w:left="0"/>
        <w:jc w:val="both"/>
      </w:pPr>
      <w:r>
        <w:rPr>
          <w:rFonts w:ascii="Times New Roman"/>
          <w:b w:val="false"/>
          <w:i w:val="false"/>
          <w:color w:val="000000"/>
          <w:sz w:val="28"/>
        </w:rPr>
        <w:t>
      2) кондоминиум объектісінің ортақ мүлкін күтіп-ұстауға және ағымдағы жөндеу үшін екінші деңгейлі банктегі ағымдағы шотына үй-жайлар (пәтерлер) меншік иелерінің келісімі бойынша ай сайын жарналар (төлемдер) төлейді;</w:t>
      </w:r>
    </w:p>
    <w:p>
      <w:pPr>
        <w:spacing w:after="0"/>
        <w:ind w:left="0"/>
        <w:jc w:val="both"/>
      </w:pPr>
      <w:r>
        <w:rPr>
          <w:rFonts w:ascii="Times New Roman"/>
          <w:b w:val="false"/>
          <w:i w:val="false"/>
          <w:color w:val="000000"/>
          <w:sz w:val="28"/>
        </w:rPr>
        <w:t>
      3) кондоминиум объектісінің ортақ мүлкін күрделі жөндеуге арналған соманы үй-жайлар (пәтерлер) меншік иелерінің келісімі бойынша жинақ шотына ай сайын жарналар (төлемдер) салады;</w:t>
      </w:r>
    </w:p>
    <w:p>
      <w:pPr>
        <w:spacing w:after="0"/>
        <w:ind w:left="0"/>
        <w:jc w:val="both"/>
      </w:pPr>
      <w:r>
        <w:rPr>
          <w:rFonts w:ascii="Times New Roman"/>
          <w:b w:val="false"/>
          <w:i w:val="false"/>
          <w:color w:val="000000"/>
          <w:sz w:val="28"/>
        </w:rPr>
        <w:t>
      4) кондоминиум объектісі үй-жайларының барлық тұрғындары және жалдаушылары (жалға алушылары) үшін ортақ ережелерді сақтайды.</w:t>
      </w:r>
    </w:p>
    <w:bookmarkStart w:name="z71" w:id="68"/>
    <w:p>
      <w:pPr>
        <w:spacing w:after="0"/>
        <w:ind w:left="0"/>
        <w:jc w:val="left"/>
      </w:pPr>
      <w:r>
        <w:rPr>
          <w:rFonts w:ascii="Times New Roman"/>
          <w:b/>
          <w:i w:val="false"/>
          <w:color w:val="000000"/>
        </w:rPr>
        <w:t xml:space="preserve"> 5-тарау. Басқару органының қаржы-шаруашылық қызметі</w:t>
      </w:r>
    </w:p>
    <w:bookmarkEnd w:id="68"/>
    <w:bookmarkStart w:name="z72" w:id="69"/>
    <w:p>
      <w:pPr>
        <w:spacing w:after="0"/>
        <w:ind w:left="0"/>
        <w:jc w:val="both"/>
      </w:pPr>
      <w:r>
        <w:rPr>
          <w:rFonts w:ascii="Times New Roman"/>
          <w:b w:val="false"/>
          <w:i w:val="false"/>
          <w:color w:val="000000"/>
          <w:sz w:val="28"/>
        </w:rPr>
        <w:t xml:space="preserve">
      58. Шығыстар сметасын бекіткен кезде шығыстардың базалық үлесі "Кондоминиум объектісінің ортақ мүлкін күтіп-ұстауға арналған шығыстар сметасын есептеу әдістемесін бекіту туралы" Қазақстан Республикасы Ұлттық экономика министрі міндетін атқарушының 2015 жылғы 26 наурыздағы № 246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тіркеу тізілімінде № 10572 тіркелген (бұдан әрі - 3-бұйрық) Кондоминиум объектісінің ортақ мүлкін күтіп-ұстауға арналған шығыстар сметасын есептеу </w:t>
      </w:r>
      <w:r>
        <w:rPr>
          <w:rFonts w:ascii="Times New Roman"/>
          <w:b w:val="false"/>
          <w:i w:val="false"/>
          <w:color w:val="000000"/>
          <w:sz w:val="28"/>
        </w:rPr>
        <w:t>әдістемесіне</w:t>
      </w:r>
      <w:r>
        <w:rPr>
          <w:rFonts w:ascii="Times New Roman"/>
          <w:b w:val="false"/>
          <w:i w:val="false"/>
          <w:color w:val="000000"/>
          <w:sz w:val="28"/>
        </w:rPr>
        <w:t xml:space="preserve"> сәйкес анықталады.</w:t>
      </w:r>
    </w:p>
    <w:bookmarkEnd w:id="69"/>
    <w:bookmarkStart w:name="z73" w:id="70"/>
    <w:p>
      <w:pPr>
        <w:spacing w:after="0"/>
        <w:ind w:left="0"/>
        <w:jc w:val="both"/>
      </w:pPr>
      <w:r>
        <w:rPr>
          <w:rFonts w:ascii="Times New Roman"/>
          <w:b w:val="false"/>
          <w:i w:val="false"/>
          <w:color w:val="000000"/>
          <w:sz w:val="28"/>
        </w:rPr>
        <w:t>
      59. Тұрғын емес үй-жайлардың иелерi ортақ мүлiктi пайдалану жөнiнде өздерi жүзеге асыратын өндiрiстiк, сауда және ұқсас қызметке байланысты белгiленген сметадан тыс шығыстарды жабуға мiндеттi.</w:t>
      </w:r>
    </w:p>
    <w:bookmarkEnd w:id="70"/>
    <w:bookmarkStart w:name="z74" w:id="71"/>
    <w:p>
      <w:pPr>
        <w:spacing w:after="0"/>
        <w:ind w:left="0"/>
        <w:jc w:val="both"/>
      </w:pPr>
      <w:r>
        <w:rPr>
          <w:rFonts w:ascii="Times New Roman"/>
          <w:b w:val="false"/>
          <w:i w:val="false"/>
          <w:color w:val="000000"/>
          <w:sz w:val="28"/>
        </w:rPr>
        <w:t>
      60. Кондоминиум объектісінің ортақ мүлкін жалға беруден түсетін табыстар кондоминиум объектісінің ағымдағы шотына есептеледі.</w:t>
      </w:r>
    </w:p>
    <w:bookmarkEnd w:id="71"/>
    <w:p>
      <w:pPr>
        <w:spacing w:after="0"/>
        <w:ind w:left="0"/>
        <w:jc w:val="both"/>
      </w:pPr>
      <w:r>
        <w:rPr>
          <w:rFonts w:ascii="Times New Roman"/>
          <w:b w:val="false"/>
          <w:i w:val="false"/>
          <w:color w:val="000000"/>
          <w:sz w:val="28"/>
        </w:rPr>
        <w:t>
      Жыл сайынғы есептер үй-жайлардың (пәтерлердің) меншік иелерінің жалпы жиналысының хаттамасымен бекітілуі тиіс және оның міндетті қосымшасы болып табылады.</w:t>
      </w:r>
    </w:p>
    <w:bookmarkStart w:name="z75" w:id="72"/>
    <w:p>
      <w:pPr>
        <w:spacing w:after="0"/>
        <w:ind w:left="0"/>
        <w:jc w:val="both"/>
      </w:pPr>
      <w:r>
        <w:rPr>
          <w:rFonts w:ascii="Times New Roman"/>
          <w:b w:val="false"/>
          <w:i w:val="false"/>
          <w:color w:val="000000"/>
          <w:sz w:val="28"/>
        </w:rPr>
        <w:t>
      61. Кондоминиум объектісін басқару бойынша тоқсан сайынғы және жыл сайынғы есептерге басқару органы басшысы қол қойып, мөрімен расталуы тиіс.</w:t>
      </w:r>
    </w:p>
    <w:bookmarkEnd w:id="72"/>
    <w:p>
      <w:pPr>
        <w:spacing w:after="0"/>
        <w:ind w:left="0"/>
        <w:jc w:val="both"/>
      </w:pPr>
      <w:r>
        <w:rPr>
          <w:rFonts w:ascii="Times New Roman"/>
          <w:b w:val="false"/>
          <w:i w:val="false"/>
          <w:color w:val="000000"/>
          <w:sz w:val="28"/>
        </w:rPr>
        <w:t>
      Жыл сайынғы есептерде тексеру комиссиясы мүшелерінің қолдары және тексеру комиссиясының қорытындысы болуы тиіс.</w:t>
      </w:r>
    </w:p>
    <w:bookmarkStart w:name="z76" w:id="73"/>
    <w:p>
      <w:pPr>
        <w:spacing w:after="0"/>
        <w:ind w:left="0"/>
        <w:jc w:val="both"/>
      </w:pPr>
      <w:r>
        <w:rPr>
          <w:rFonts w:ascii="Times New Roman"/>
          <w:b w:val="false"/>
          <w:i w:val="false"/>
          <w:color w:val="000000"/>
          <w:sz w:val="28"/>
        </w:rPr>
        <w:t>
      62. Басқару органы кондоминиум объектісі меншік иелерінің талабы бойынша банк шоттарындағы ақша қаражаттарының жағдайы және айналымы туралы, тұрғын үйді (тұрғын ғимаратты) күтіп-ұстауға және кондоминиумның осы объектісінің ортақ мүлкін күрделі жөндеуге, тұрғын үйді (тұрғын ғимаратты) күтіп-ұстауға арналған қаражаттар бойынша қағаз және электронды түрде, соңғысын бар болған жағдайда тиісті интернет – ресурста орналастыру арқылы ақпарат береді.</w:t>
      </w:r>
    </w:p>
    <w:bookmarkEnd w:id="73"/>
    <w:bookmarkStart w:name="z77" w:id="74"/>
    <w:p>
      <w:pPr>
        <w:spacing w:after="0"/>
        <w:ind w:left="0"/>
        <w:jc w:val="both"/>
      </w:pPr>
      <w:r>
        <w:rPr>
          <w:rFonts w:ascii="Times New Roman"/>
          <w:b w:val="false"/>
          <w:i w:val="false"/>
          <w:color w:val="000000"/>
          <w:sz w:val="28"/>
        </w:rPr>
        <w:t>
      63. Кондоминиум объектісін басқару органы мен үй-жайлар (пәтерлер) меншік иелері арасында басқару органын немесе оның басшылығын ауыстыру мәселелері бойынша даулар сот тәртібінде шешу жағдайларын кондоминиум объектісін басқару органы үй-жайлар (пәтерлер) меншік иелерінің ақша қаражаттарына сот шығындарын жатқызуға құқығы жоқ.</w:t>
      </w:r>
    </w:p>
    <w:bookmarkEnd w:id="74"/>
    <w:bookmarkStart w:name="z78" w:id="75"/>
    <w:p>
      <w:pPr>
        <w:spacing w:after="0"/>
        <w:ind w:left="0"/>
        <w:jc w:val="both"/>
      </w:pPr>
      <w:r>
        <w:rPr>
          <w:rFonts w:ascii="Times New Roman"/>
          <w:b w:val="false"/>
          <w:i w:val="false"/>
          <w:color w:val="000000"/>
          <w:sz w:val="28"/>
        </w:rPr>
        <w:t>
      64. Басқару органы үй-жайлар (пәтерлер) меншік иелерінің жалпы жиналысында келісілмеген мақсаттарға жұмсалған ақша қаражаттарын қайтаруға міндетті.</w:t>
      </w:r>
    </w:p>
    <w:bookmarkEnd w:id="75"/>
    <w:bookmarkStart w:name="z79" w:id="76"/>
    <w:p>
      <w:pPr>
        <w:spacing w:after="0"/>
        <w:ind w:left="0"/>
        <w:jc w:val="left"/>
      </w:pPr>
      <w:r>
        <w:rPr>
          <w:rFonts w:ascii="Times New Roman"/>
          <w:b/>
          <w:i w:val="false"/>
          <w:color w:val="000000"/>
        </w:rPr>
        <w:t xml:space="preserve"> 6-тарау. Тексеру комиссиясы</w:t>
      </w:r>
    </w:p>
    <w:bookmarkEnd w:id="76"/>
    <w:bookmarkStart w:name="z80" w:id="77"/>
    <w:p>
      <w:pPr>
        <w:spacing w:after="0"/>
        <w:ind w:left="0"/>
        <w:jc w:val="both"/>
      </w:pPr>
      <w:r>
        <w:rPr>
          <w:rFonts w:ascii="Times New Roman"/>
          <w:b w:val="false"/>
          <w:i w:val="false"/>
          <w:color w:val="000000"/>
          <w:sz w:val="28"/>
        </w:rPr>
        <w:t>
      65. Тексеру комиссиясы кемінде үш жыл мерзіммен жалпы жиналыста үй-жайлар (пәтерлер) меншік иелері қатарынан сайланады.</w:t>
      </w:r>
    </w:p>
    <w:bookmarkEnd w:id="77"/>
    <w:bookmarkStart w:name="z81" w:id="78"/>
    <w:p>
      <w:pPr>
        <w:spacing w:after="0"/>
        <w:ind w:left="0"/>
        <w:jc w:val="both"/>
      </w:pPr>
      <w:r>
        <w:rPr>
          <w:rFonts w:ascii="Times New Roman"/>
          <w:b w:val="false"/>
          <w:i w:val="false"/>
          <w:color w:val="000000"/>
          <w:sz w:val="28"/>
        </w:rPr>
        <w:t>
      66. Тексеру комиссиясы мүшелерінің саны үй-жайлар (пәтерлер) меншік иелерінің жалпы жиналысында анықталады.</w:t>
      </w:r>
    </w:p>
    <w:bookmarkEnd w:id="78"/>
    <w:p>
      <w:pPr>
        <w:spacing w:after="0"/>
        <w:ind w:left="0"/>
        <w:jc w:val="both"/>
      </w:pPr>
      <w:r>
        <w:rPr>
          <w:rFonts w:ascii="Times New Roman"/>
          <w:b w:val="false"/>
          <w:i w:val="false"/>
          <w:color w:val="000000"/>
          <w:sz w:val="28"/>
        </w:rPr>
        <w:t>
      Жалпы жиналыс белгілі міндеттерді орындау үшін тексеру комиссиясы мүшелерінің санын көбейте алады және қосымша мүшелерді сайлай алады, ал қажеттілік болған жағдайда, сырттан адамдарды тарта алады.</w:t>
      </w:r>
    </w:p>
    <w:bookmarkStart w:name="z82" w:id="79"/>
    <w:p>
      <w:pPr>
        <w:spacing w:after="0"/>
        <w:ind w:left="0"/>
        <w:jc w:val="both"/>
      </w:pPr>
      <w:r>
        <w:rPr>
          <w:rFonts w:ascii="Times New Roman"/>
          <w:b w:val="false"/>
          <w:i w:val="false"/>
          <w:color w:val="000000"/>
          <w:sz w:val="28"/>
        </w:rPr>
        <w:t>
      67. Жалпы жиналыс жүктелген міндеттерді орындамаған немесе оған берілген құқықтарды асыра пайдаланған жағдайларда оның құзыретінің мерзімі аяқталғанға дейін тексеру комиссиясының мүшесін кері шақыруға құқығы бар.</w:t>
      </w:r>
    </w:p>
    <w:bookmarkEnd w:id="79"/>
    <w:bookmarkStart w:name="z83" w:id="80"/>
    <w:p>
      <w:pPr>
        <w:spacing w:after="0"/>
        <w:ind w:left="0"/>
        <w:jc w:val="both"/>
      </w:pPr>
      <w:r>
        <w:rPr>
          <w:rFonts w:ascii="Times New Roman"/>
          <w:b w:val="false"/>
          <w:i w:val="false"/>
          <w:color w:val="000000"/>
          <w:sz w:val="28"/>
        </w:rPr>
        <w:t>
      68. Тексеру комиссиясы төрағадан, мүшелерден және хатшыдан тұрады.</w:t>
      </w:r>
    </w:p>
    <w:bookmarkEnd w:id="80"/>
    <w:bookmarkStart w:name="z84" w:id="81"/>
    <w:p>
      <w:pPr>
        <w:spacing w:after="0"/>
        <w:ind w:left="0"/>
        <w:jc w:val="both"/>
      </w:pPr>
      <w:r>
        <w:rPr>
          <w:rFonts w:ascii="Times New Roman"/>
          <w:b w:val="false"/>
          <w:i w:val="false"/>
          <w:color w:val="000000"/>
          <w:sz w:val="28"/>
        </w:rPr>
        <w:t>
      69. Үй-жайлар (пәтерлер) меншік иелерінің тексеру комиссиясы кондоминиумның әр объектісі бойынша қаржылық тексеруді жүргізеді.</w:t>
      </w:r>
    </w:p>
    <w:bookmarkEnd w:id="81"/>
    <w:bookmarkStart w:name="z85" w:id="82"/>
    <w:p>
      <w:pPr>
        <w:spacing w:after="0"/>
        <w:ind w:left="0"/>
        <w:jc w:val="both"/>
      </w:pPr>
      <w:r>
        <w:rPr>
          <w:rFonts w:ascii="Times New Roman"/>
          <w:b w:val="false"/>
          <w:i w:val="false"/>
          <w:color w:val="000000"/>
          <w:sz w:val="28"/>
        </w:rPr>
        <w:t>
      70. Өз қызметі барысында тексеру комиссиясы сонымен қатар:</w:t>
      </w:r>
    </w:p>
    <w:bookmarkEnd w:id="82"/>
    <w:p>
      <w:pPr>
        <w:spacing w:after="0"/>
        <w:ind w:left="0"/>
        <w:jc w:val="both"/>
      </w:pPr>
      <w:r>
        <w:rPr>
          <w:rFonts w:ascii="Times New Roman"/>
          <w:b w:val="false"/>
          <w:i w:val="false"/>
          <w:color w:val="000000"/>
          <w:sz w:val="28"/>
        </w:rPr>
        <w:t>
      1) қызметтер үшін төлемдердің;</w:t>
      </w:r>
    </w:p>
    <w:p>
      <w:pPr>
        <w:spacing w:after="0"/>
        <w:ind w:left="0"/>
        <w:jc w:val="both"/>
      </w:pPr>
      <w:r>
        <w:rPr>
          <w:rFonts w:ascii="Times New Roman"/>
          <w:b w:val="false"/>
          <w:i w:val="false"/>
          <w:color w:val="000000"/>
          <w:sz w:val="28"/>
        </w:rPr>
        <w:t>
      2) атқарылған жұмыстардың актілерін және тауарлы-материалдық құндылықтар актілерін ресімдеудің;</w:t>
      </w:r>
    </w:p>
    <w:p>
      <w:pPr>
        <w:spacing w:after="0"/>
        <w:ind w:left="0"/>
        <w:jc w:val="both"/>
      </w:pPr>
      <w:r>
        <w:rPr>
          <w:rFonts w:ascii="Times New Roman"/>
          <w:b w:val="false"/>
          <w:i w:val="false"/>
          <w:color w:val="000000"/>
          <w:sz w:val="28"/>
        </w:rPr>
        <w:t>
      3) бюджетке төлемдердің;</w:t>
      </w:r>
    </w:p>
    <w:p>
      <w:pPr>
        <w:spacing w:after="0"/>
        <w:ind w:left="0"/>
        <w:jc w:val="both"/>
      </w:pPr>
      <w:r>
        <w:rPr>
          <w:rFonts w:ascii="Times New Roman"/>
          <w:b w:val="false"/>
          <w:i w:val="false"/>
          <w:color w:val="000000"/>
          <w:sz w:val="28"/>
        </w:rPr>
        <w:t>
      4) әр үй бойынша тоқсан сайынғы есептердің;</w:t>
      </w:r>
    </w:p>
    <w:p>
      <w:pPr>
        <w:spacing w:after="0"/>
        <w:ind w:left="0"/>
        <w:jc w:val="both"/>
      </w:pPr>
      <w:r>
        <w:rPr>
          <w:rFonts w:ascii="Times New Roman"/>
          <w:b w:val="false"/>
          <w:i w:val="false"/>
          <w:color w:val="000000"/>
          <w:sz w:val="28"/>
        </w:rPr>
        <w:t>
      5) еңбек шарттарын ресімдеудің;</w:t>
      </w:r>
    </w:p>
    <w:p>
      <w:pPr>
        <w:spacing w:after="0"/>
        <w:ind w:left="0"/>
        <w:jc w:val="both"/>
      </w:pPr>
      <w:r>
        <w:rPr>
          <w:rFonts w:ascii="Times New Roman"/>
          <w:b w:val="false"/>
          <w:i w:val="false"/>
          <w:color w:val="000000"/>
          <w:sz w:val="28"/>
        </w:rPr>
        <w:t>
      6) басқару органдары мүшелері міндетті төлемдерді енгізудің;</w:t>
      </w:r>
    </w:p>
    <w:p>
      <w:pPr>
        <w:spacing w:after="0"/>
        <w:ind w:left="0"/>
        <w:jc w:val="both"/>
      </w:pPr>
      <w:r>
        <w:rPr>
          <w:rFonts w:ascii="Times New Roman"/>
          <w:b w:val="false"/>
          <w:i w:val="false"/>
          <w:color w:val="000000"/>
          <w:sz w:val="28"/>
        </w:rPr>
        <w:t>
      7) қаржылық қаражат есебіне алынған ақша қаражаттарды шығыстаудың және ресімдеудің;</w:t>
      </w:r>
    </w:p>
    <w:p>
      <w:pPr>
        <w:spacing w:after="0"/>
        <w:ind w:left="0"/>
        <w:jc w:val="both"/>
      </w:pPr>
      <w:r>
        <w:rPr>
          <w:rFonts w:ascii="Times New Roman"/>
          <w:b w:val="false"/>
          <w:i w:val="false"/>
          <w:color w:val="000000"/>
          <w:sz w:val="28"/>
        </w:rPr>
        <w:t>
      8) басқару органының ақшалай міндеттемелерін дұрыстығын тексереді.</w:t>
      </w:r>
    </w:p>
    <w:bookmarkStart w:name="z86" w:id="83"/>
    <w:p>
      <w:pPr>
        <w:spacing w:after="0"/>
        <w:ind w:left="0"/>
        <w:jc w:val="left"/>
      </w:pPr>
      <w:r>
        <w:rPr>
          <w:rFonts w:ascii="Times New Roman"/>
          <w:b/>
          <w:i w:val="false"/>
          <w:color w:val="000000"/>
        </w:rPr>
        <w:t xml:space="preserve"> 3-бөлім. Тұрғын үй қорын және оған қарасты аумақты күтіп-ұстау және жөндеу</w:t>
      </w:r>
    </w:p>
    <w:bookmarkEnd w:id="83"/>
    <w:bookmarkStart w:name="z87" w:id="84"/>
    <w:p>
      <w:pPr>
        <w:spacing w:after="0"/>
        <w:ind w:left="0"/>
        <w:jc w:val="left"/>
      </w:pPr>
      <w:r>
        <w:rPr>
          <w:rFonts w:ascii="Times New Roman"/>
          <w:b/>
          <w:i w:val="false"/>
          <w:color w:val="000000"/>
        </w:rPr>
        <w:t xml:space="preserve"> 1-тарау Тұрғын үй қорын ағымдағы күтіп-ұстау</w:t>
      </w:r>
    </w:p>
    <w:bookmarkEnd w:id="84"/>
    <w:bookmarkStart w:name="z88" w:id="85"/>
    <w:p>
      <w:pPr>
        <w:spacing w:after="0"/>
        <w:ind w:left="0"/>
        <w:jc w:val="both"/>
      </w:pPr>
      <w:r>
        <w:rPr>
          <w:rFonts w:ascii="Times New Roman"/>
          <w:b w:val="false"/>
          <w:i w:val="false"/>
          <w:color w:val="000000"/>
          <w:sz w:val="28"/>
        </w:rPr>
        <w:t>
      71. Кондоминиум объектісінің ортақ мүлкін күтіп-ұстауды және ағымдағы жөндеу жүргізуді тиісті шарттар жасау арқылы үй-жайлар (пәтерлер) меншік иелерінің жалпы жиналысында бекітілген сервистік компания жүзеге асырады.</w:t>
      </w:r>
    </w:p>
    <w:bookmarkEnd w:id="85"/>
    <w:bookmarkStart w:name="z89" w:id="86"/>
    <w:p>
      <w:pPr>
        <w:spacing w:after="0"/>
        <w:ind w:left="0"/>
        <w:jc w:val="both"/>
      </w:pPr>
      <w:r>
        <w:rPr>
          <w:rFonts w:ascii="Times New Roman"/>
          <w:b w:val="false"/>
          <w:i w:val="false"/>
          <w:color w:val="000000"/>
          <w:sz w:val="28"/>
        </w:rPr>
        <w:t>
      72. Кондоминиум объектісінің ортақ мүлкін күтіп-ұстау мынадай жұмыстарды жүргізуді қамтиды:</w:t>
      </w:r>
    </w:p>
    <w:bookmarkEnd w:id="86"/>
    <w:p>
      <w:pPr>
        <w:spacing w:after="0"/>
        <w:ind w:left="0"/>
        <w:jc w:val="both"/>
      </w:pPr>
      <w:r>
        <w:rPr>
          <w:rFonts w:ascii="Times New Roman"/>
          <w:b w:val="false"/>
          <w:i w:val="false"/>
          <w:color w:val="000000"/>
          <w:sz w:val="28"/>
        </w:rPr>
        <w:t>
      1) орталық жылыту жүйелерін реттеу, жуып-шаю, қысымын тексеру;</w:t>
      </w:r>
    </w:p>
    <w:p>
      <w:pPr>
        <w:spacing w:after="0"/>
        <w:ind w:left="0"/>
        <w:jc w:val="both"/>
      </w:pPr>
      <w:r>
        <w:rPr>
          <w:rFonts w:ascii="Times New Roman"/>
          <w:b w:val="false"/>
          <w:i w:val="false"/>
          <w:color w:val="000000"/>
          <w:sz w:val="28"/>
        </w:rPr>
        <w:t>
      2) баспалдақ алаңдарында, кіреберістерде және кіру топтарында, техникалық бөлмелерде, шахталар мен лифтілердің машиналық үй-жайларында, шатырларда жанып кеткен шамдарды ауыстыру;</w:t>
      </w:r>
    </w:p>
    <w:p>
      <w:pPr>
        <w:spacing w:after="0"/>
        <w:ind w:left="0"/>
        <w:jc w:val="both"/>
      </w:pPr>
      <w:r>
        <w:rPr>
          <w:rFonts w:ascii="Times New Roman"/>
          <w:b w:val="false"/>
          <w:i w:val="false"/>
          <w:color w:val="000000"/>
          <w:sz w:val="28"/>
        </w:rPr>
        <w:t>
      3) терезе жақтауларын және есіктерді, терезелерді, терезе және есік торларын жуу, кіретін есіктерде жеткізгіштерді орнату және алып тастау;</w:t>
      </w:r>
    </w:p>
    <w:p>
      <w:pPr>
        <w:spacing w:after="0"/>
        <w:ind w:left="0"/>
        <w:jc w:val="both"/>
      </w:pPr>
      <w:r>
        <w:rPr>
          <w:rFonts w:ascii="Times New Roman"/>
          <w:b w:val="false"/>
          <w:i w:val="false"/>
          <w:color w:val="000000"/>
          <w:sz w:val="28"/>
        </w:rPr>
        <w:t>
      4) баспалдақтарды, алаңдар мен холлдарды, лифт кабинасының еденін сыпыру;</w:t>
      </w:r>
    </w:p>
    <w:p>
      <w:pPr>
        <w:spacing w:after="0"/>
        <w:ind w:left="0"/>
        <w:jc w:val="both"/>
      </w:pPr>
      <w:r>
        <w:rPr>
          <w:rFonts w:ascii="Times New Roman"/>
          <w:b w:val="false"/>
          <w:i w:val="false"/>
          <w:color w:val="000000"/>
          <w:sz w:val="28"/>
        </w:rPr>
        <w:t>
      5) қабырғаларды, есіктерді, пошта жәшіктерін, терезе алдын, жылыту, жарықтандыру құралдарын, таяныштарды, баспалдақтардың темір элементтерін, сатыларын, электр есептегіштер шкафтарын ылғалдап сүрту;</w:t>
      </w:r>
    </w:p>
    <w:p>
      <w:pPr>
        <w:spacing w:after="0"/>
        <w:ind w:left="0"/>
        <w:jc w:val="both"/>
      </w:pPr>
      <w:r>
        <w:rPr>
          <w:rFonts w:ascii="Times New Roman"/>
          <w:b w:val="false"/>
          <w:i w:val="false"/>
          <w:color w:val="000000"/>
          <w:sz w:val="28"/>
        </w:rPr>
        <w:t>
      6) қабырғаларды, есіктерді, лифт кабинасының төбесін ылғалдап сүрту;</w:t>
      </w:r>
    </w:p>
    <w:p>
      <w:pPr>
        <w:spacing w:after="0"/>
        <w:ind w:left="0"/>
        <w:jc w:val="both"/>
      </w:pPr>
      <w:r>
        <w:rPr>
          <w:rFonts w:ascii="Times New Roman"/>
          <w:b w:val="false"/>
          <w:i w:val="false"/>
          <w:color w:val="000000"/>
          <w:sz w:val="28"/>
        </w:rPr>
        <w:t>
      7) кондоминиум объектісінің ортақ мүлкін қоқыстан тазалау, залалсыздандыру.</w:t>
      </w:r>
    </w:p>
    <w:bookmarkStart w:name="z90" w:id="87"/>
    <w:p>
      <w:pPr>
        <w:spacing w:after="0"/>
        <w:ind w:left="0"/>
        <w:jc w:val="both"/>
      </w:pPr>
      <w:r>
        <w:rPr>
          <w:rFonts w:ascii="Times New Roman"/>
          <w:b w:val="false"/>
          <w:i w:val="false"/>
          <w:color w:val="000000"/>
          <w:sz w:val="28"/>
        </w:rPr>
        <w:t>
      Кондоминиумның ортақ мүлкін күтіп-ұстауды бақылау басқарушы органға жүктеледі.</w:t>
      </w:r>
    </w:p>
    <w:bookmarkEnd w:id="87"/>
    <w:p>
      <w:pPr>
        <w:spacing w:after="0"/>
        <w:ind w:left="0"/>
        <w:jc w:val="both"/>
      </w:pPr>
      <w:r>
        <w:rPr>
          <w:rFonts w:ascii="Times New Roman"/>
          <w:b w:val="false"/>
          <w:i w:val="false"/>
          <w:color w:val="000000"/>
          <w:sz w:val="28"/>
        </w:rPr>
        <w:t>
      73. Сервистік компанияларға төмендегідей қызмет көрсететін ұйымдар жатады:</w:t>
      </w:r>
    </w:p>
    <w:p>
      <w:pPr>
        <w:spacing w:after="0"/>
        <w:ind w:left="0"/>
        <w:jc w:val="both"/>
      </w:pPr>
      <w:r>
        <w:rPr>
          <w:rFonts w:ascii="Times New Roman"/>
          <w:b w:val="false"/>
          <w:i w:val="false"/>
          <w:color w:val="000000"/>
          <w:sz w:val="28"/>
        </w:rPr>
        <w:t>
      1) кондоминиум объектісінің ортақ мүлкін техникалық күтіп-ұстау;</w:t>
      </w:r>
    </w:p>
    <w:p>
      <w:pPr>
        <w:spacing w:after="0"/>
        <w:ind w:left="0"/>
        <w:jc w:val="both"/>
      </w:pPr>
      <w:r>
        <w:rPr>
          <w:rFonts w:ascii="Times New Roman"/>
          <w:b w:val="false"/>
          <w:i w:val="false"/>
          <w:color w:val="000000"/>
          <w:sz w:val="28"/>
        </w:rPr>
        <w:t>
      2) ыстық және суық сумен жабдықтау құбырларын, кәріз, орталық жылыту, электрмен жабдықтау құбырларына техникалық қызмет көрсету;</w:t>
      </w:r>
    </w:p>
    <w:p>
      <w:pPr>
        <w:spacing w:after="0"/>
        <w:ind w:left="0"/>
        <w:jc w:val="both"/>
      </w:pPr>
      <w:r>
        <w:rPr>
          <w:rFonts w:ascii="Times New Roman"/>
          <w:b w:val="false"/>
          <w:i w:val="false"/>
          <w:color w:val="000000"/>
          <w:sz w:val="28"/>
        </w:rPr>
        <w:t>
      3) апаттық жағдайларды жою бойынша;</w:t>
      </w:r>
    </w:p>
    <w:p>
      <w:pPr>
        <w:spacing w:after="0"/>
        <w:ind w:left="0"/>
        <w:jc w:val="both"/>
      </w:pPr>
      <w:r>
        <w:rPr>
          <w:rFonts w:ascii="Times New Roman"/>
          <w:b w:val="false"/>
          <w:i w:val="false"/>
          <w:color w:val="000000"/>
          <w:sz w:val="28"/>
        </w:rPr>
        <w:t>
      4) дәнекерлеу және сантехникалық жұмыстарды жүргізу бойынша;</w:t>
      </w:r>
    </w:p>
    <w:p>
      <w:pPr>
        <w:spacing w:after="0"/>
        <w:ind w:left="0"/>
        <w:jc w:val="both"/>
      </w:pPr>
      <w:r>
        <w:rPr>
          <w:rFonts w:ascii="Times New Roman"/>
          <w:b w:val="false"/>
          <w:i w:val="false"/>
          <w:color w:val="000000"/>
          <w:sz w:val="28"/>
        </w:rPr>
        <w:t>
      5) кондоминиум объектісінің ортақ мүлкін санитарлық күтіп-ұстау және пайдалану бойынша;</w:t>
      </w:r>
    </w:p>
    <w:p>
      <w:pPr>
        <w:spacing w:after="0"/>
        <w:ind w:left="0"/>
        <w:jc w:val="both"/>
      </w:pPr>
      <w:r>
        <w:rPr>
          <w:rFonts w:ascii="Times New Roman"/>
          <w:b w:val="false"/>
          <w:i w:val="false"/>
          <w:color w:val="000000"/>
          <w:sz w:val="28"/>
        </w:rPr>
        <w:t>
      6) тиісті аумақтытазалау;</w:t>
      </w:r>
    </w:p>
    <w:p>
      <w:pPr>
        <w:spacing w:after="0"/>
        <w:ind w:left="0"/>
        <w:jc w:val="both"/>
      </w:pPr>
      <w:r>
        <w:rPr>
          <w:rFonts w:ascii="Times New Roman"/>
          <w:b w:val="false"/>
          <w:i w:val="false"/>
          <w:color w:val="000000"/>
          <w:sz w:val="28"/>
        </w:rPr>
        <w:t>
      7) жасылжелектерді кесу;</w:t>
      </w:r>
    </w:p>
    <w:p>
      <w:pPr>
        <w:spacing w:after="0"/>
        <w:ind w:left="0"/>
        <w:jc w:val="both"/>
      </w:pPr>
      <w:r>
        <w:rPr>
          <w:rFonts w:ascii="Times New Roman"/>
          <w:b w:val="false"/>
          <w:i w:val="false"/>
          <w:color w:val="000000"/>
          <w:sz w:val="28"/>
        </w:rPr>
        <w:t>
      8) домофондарды орнатужәнеқызметкөрсету;</w:t>
      </w:r>
    </w:p>
    <w:p>
      <w:pPr>
        <w:spacing w:after="0"/>
        <w:ind w:left="0"/>
        <w:jc w:val="both"/>
      </w:pPr>
      <w:r>
        <w:rPr>
          <w:rFonts w:ascii="Times New Roman"/>
          <w:b w:val="false"/>
          <w:i w:val="false"/>
          <w:color w:val="000000"/>
          <w:sz w:val="28"/>
        </w:rPr>
        <w:t>
      9) бейнебақылау орнатужәнеқызметкөрсету;</w:t>
      </w:r>
    </w:p>
    <w:p>
      <w:pPr>
        <w:spacing w:after="0"/>
        <w:ind w:left="0"/>
        <w:jc w:val="both"/>
      </w:pPr>
      <w:r>
        <w:rPr>
          <w:rFonts w:ascii="Times New Roman"/>
          <w:b w:val="false"/>
          <w:i w:val="false"/>
          <w:color w:val="000000"/>
          <w:sz w:val="28"/>
        </w:rPr>
        <w:t>
      10) бухгалтерлік;</w:t>
      </w:r>
    </w:p>
    <w:p>
      <w:pPr>
        <w:spacing w:after="0"/>
        <w:ind w:left="0"/>
        <w:jc w:val="both"/>
      </w:pPr>
      <w:r>
        <w:rPr>
          <w:rFonts w:ascii="Times New Roman"/>
          <w:b w:val="false"/>
          <w:i w:val="false"/>
          <w:color w:val="000000"/>
          <w:sz w:val="28"/>
        </w:rPr>
        <w:t>
      11) заңдылық;</w:t>
      </w:r>
    </w:p>
    <w:p>
      <w:pPr>
        <w:spacing w:after="0"/>
        <w:ind w:left="0"/>
        <w:jc w:val="both"/>
      </w:pPr>
      <w:r>
        <w:rPr>
          <w:rFonts w:ascii="Times New Roman"/>
          <w:b w:val="false"/>
          <w:i w:val="false"/>
          <w:color w:val="000000"/>
          <w:sz w:val="28"/>
        </w:rPr>
        <w:t>
      12) интернет-ресурстарға қызмет көрсету;</w:t>
      </w:r>
    </w:p>
    <w:p>
      <w:pPr>
        <w:spacing w:after="0"/>
        <w:ind w:left="0"/>
        <w:jc w:val="both"/>
      </w:pPr>
      <w:r>
        <w:rPr>
          <w:rFonts w:ascii="Times New Roman"/>
          <w:b w:val="false"/>
          <w:i w:val="false"/>
          <w:color w:val="000000"/>
          <w:sz w:val="28"/>
        </w:rPr>
        <w:t>
      13) лифтілер мен мүгедектер көтергіштеріне техникалық қызмет көрсету</w:t>
      </w:r>
    </w:p>
    <w:p>
      <w:pPr>
        <w:spacing w:after="0"/>
        <w:ind w:left="0"/>
        <w:jc w:val="both"/>
      </w:pPr>
      <w:r>
        <w:rPr>
          <w:rFonts w:ascii="Times New Roman"/>
          <w:b w:val="false"/>
          <w:i w:val="false"/>
          <w:color w:val="000000"/>
          <w:sz w:val="28"/>
        </w:rPr>
        <w:t>
      14) өзге де заңдарға қайшы келмейтін жұмыстар.</w:t>
      </w:r>
    </w:p>
    <w:bookmarkStart w:name="z91" w:id="88"/>
    <w:p>
      <w:pPr>
        <w:spacing w:after="0"/>
        <w:ind w:left="0"/>
        <w:jc w:val="both"/>
      </w:pPr>
      <w:r>
        <w:rPr>
          <w:rFonts w:ascii="Times New Roman"/>
          <w:b w:val="false"/>
          <w:i w:val="false"/>
          <w:color w:val="000000"/>
          <w:sz w:val="28"/>
        </w:rPr>
        <w:t>
      74. Лифтілерге техникалық қызмет көрсету:</w:t>
      </w:r>
    </w:p>
    <w:bookmarkEnd w:id="88"/>
    <w:p>
      <w:pPr>
        <w:spacing w:after="0"/>
        <w:ind w:left="0"/>
        <w:jc w:val="both"/>
      </w:pPr>
      <w:r>
        <w:rPr>
          <w:rFonts w:ascii="Times New Roman"/>
          <w:b w:val="false"/>
          <w:i w:val="false"/>
          <w:color w:val="000000"/>
          <w:sz w:val="28"/>
        </w:rPr>
        <w:t xml:space="preserve">
      1) лифттерді монтаждау, пайдалануға беру және сервистік қызмет көрсету мемлекеттік тіркеу реестрінде № 10332 нөмірімен тіркелген "Жүк көтергіш механизмдерді пайдалану кезінде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359 </w:t>
      </w:r>
      <w:r>
        <w:rPr>
          <w:rFonts w:ascii="Times New Roman"/>
          <w:b w:val="false"/>
          <w:i w:val="false"/>
          <w:color w:val="000000"/>
          <w:sz w:val="28"/>
        </w:rPr>
        <w:t>бұйрығына</w:t>
      </w:r>
      <w:r>
        <w:rPr>
          <w:rFonts w:ascii="Times New Roman"/>
          <w:b w:val="false"/>
          <w:i w:val="false"/>
          <w:color w:val="000000"/>
          <w:sz w:val="28"/>
        </w:rPr>
        <w:t xml:space="preserve"> сәйкес жүргізіледі (бұдан әрі - 4-бұйрық);</w:t>
      </w:r>
    </w:p>
    <w:p>
      <w:pPr>
        <w:spacing w:after="0"/>
        <w:ind w:left="0"/>
        <w:jc w:val="both"/>
      </w:pPr>
      <w:r>
        <w:rPr>
          <w:rFonts w:ascii="Times New Roman"/>
          <w:b w:val="false"/>
          <w:i w:val="false"/>
          <w:color w:val="000000"/>
          <w:sz w:val="28"/>
        </w:rPr>
        <w:t>
      2) лифт тұрғын ғимараттың инженерлік құрылғысы болып табылады, оны күтіп-ұстауға кететін шығыстарға тұрғын үйдің барлық тұрғындары қатысуы тиіс;</w:t>
      </w:r>
    </w:p>
    <w:p>
      <w:pPr>
        <w:spacing w:after="0"/>
        <w:ind w:left="0"/>
        <w:jc w:val="both"/>
      </w:pPr>
      <w:r>
        <w:rPr>
          <w:rFonts w:ascii="Times New Roman"/>
          <w:b w:val="false"/>
          <w:i w:val="false"/>
          <w:color w:val="000000"/>
          <w:sz w:val="28"/>
        </w:rPr>
        <w:t>
      3) лифтіге техникалық қызмет көрсету үшін төлем 1 және 2 қабатта тұратын тұрғындардан басқа барлық тұрғындардан алынады;</w:t>
      </w:r>
    </w:p>
    <w:p>
      <w:pPr>
        <w:spacing w:after="0"/>
        <w:ind w:left="0"/>
        <w:jc w:val="both"/>
      </w:pPr>
      <w:r>
        <w:rPr>
          <w:rFonts w:ascii="Times New Roman"/>
          <w:b w:val="false"/>
          <w:i w:val="false"/>
          <w:color w:val="000000"/>
          <w:sz w:val="28"/>
        </w:rPr>
        <w:t>
      4) тұтынушы лифтілер толық бір тәуліктен көп уақыт тұрып қалған жағдайда, лифтілерге қызмет көрсетуге төлемді мөлшермен төмендетуге құқылы.</w:t>
      </w:r>
    </w:p>
    <w:p>
      <w:pPr>
        <w:spacing w:after="0"/>
        <w:ind w:left="0"/>
        <w:jc w:val="both"/>
      </w:pPr>
      <w:r>
        <w:rPr>
          <w:rFonts w:ascii="Times New Roman"/>
          <w:b w:val="false"/>
          <w:i w:val="false"/>
          <w:color w:val="000000"/>
          <w:sz w:val="28"/>
        </w:rPr>
        <w:t>
      Жолаушылар және жүк-жолаушылар лифтілерімен жабдықталған үйлерде (подъезде бір лифтіден көп) лифтілер толық бір тәуліктен көп уақыт тұрып қалған жағдайда, тұтынушыларға қайта есептеу жүргізілмейді;</w:t>
      </w:r>
    </w:p>
    <w:p>
      <w:pPr>
        <w:spacing w:after="0"/>
        <w:ind w:left="0"/>
        <w:jc w:val="both"/>
      </w:pPr>
      <w:r>
        <w:rPr>
          <w:rFonts w:ascii="Times New Roman"/>
          <w:b w:val="false"/>
          <w:i w:val="false"/>
          <w:color w:val="000000"/>
          <w:sz w:val="28"/>
        </w:rPr>
        <w:t>
      5) егер лифт кем дегенде 24 сағат жұмыс істемесе, халыққа қызметтің уақытша болмағаны үшін төлемді қайта есептеу жүргізілмейді;</w:t>
      </w:r>
    </w:p>
    <w:p>
      <w:pPr>
        <w:spacing w:after="0"/>
        <w:ind w:left="0"/>
        <w:jc w:val="both"/>
      </w:pPr>
      <w:r>
        <w:rPr>
          <w:rFonts w:ascii="Times New Roman"/>
          <w:b w:val="false"/>
          <w:i w:val="false"/>
          <w:color w:val="000000"/>
          <w:sz w:val="28"/>
        </w:rPr>
        <w:t>
      6) техникалық қызмет көрсету техникалық процеске сәйкес жұмыстардың келесі түрлерін қамтиды:</w:t>
      </w:r>
    </w:p>
    <w:p>
      <w:pPr>
        <w:spacing w:after="0"/>
        <w:ind w:left="0"/>
        <w:jc w:val="both"/>
      </w:pPr>
      <w:r>
        <w:rPr>
          <w:rFonts w:ascii="Times New Roman"/>
          <w:b w:val="false"/>
          <w:i w:val="false"/>
          <w:color w:val="000000"/>
          <w:sz w:val="28"/>
        </w:rPr>
        <w:t>
      - лифтілерге тәулік бойы авариялық қызмет көрсету;</w:t>
      </w:r>
    </w:p>
    <w:p>
      <w:pPr>
        <w:spacing w:after="0"/>
        <w:ind w:left="0"/>
        <w:jc w:val="both"/>
      </w:pPr>
      <w:r>
        <w:rPr>
          <w:rFonts w:ascii="Times New Roman"/>
          <w:b w:val="false"/>
          <w:i w:val="false"/>
          <w:color w:val="000000"/>
          <w:sz w:val="28"/>
        </w:rPr>
        <w:t>
      - лифтілерді ай сайынғы техникалық байқау;</w:t>
      </w:r>
    </w:p>
    <w:p>
      <w:pPr>
        <w:spacing w:after="0"/>
        <w:ind w:left="0"/>
        <w:jc w:val="both"/>
      </w:pPr>
      <w:r>
        <w:rPr>
          <w:rFonts w:ascii="Times New Roman"/>
          <w:b w:val="false"/>
          <w:i w:val="false"/>
          <w:color w:val="000000"/>
          <w:sz w:val="28"/>
        </w:rPr>
        <w:t>
      - лифтілерді жыл сайынғы жоспарлы жөндеу, екі жұмыс күні ішінде;</w:t>
      </w:r>
    </w:p>
    <w:p>
      <w:pPr>
        <w:spacing w:after="0"/>
        <w:ind w:left="0"/>
        <w:jc w:val="both"/>
      </w:pPr>
      <w:r>
        <w:rPr>
          <w:rFonts w:ascii="Times New Roman"/>
          <w:b w:val="false"/>
          <w:i w:val="false"/>
          <w:color w:val="000000"/>
          <w:sz w:val="28"/>
        </w:rPr>
        <w:t>
      - лифтілік диспетчерлік байланысқа және дабылдамаға техникалық қызмет көрсету;</w:t>
      </w:r>
    </w:p>
    <w:p>
      <w:pPr>
        <w:spacing w:after="0"/>
        <w:ind w:left="0"/>
        <w:jc w:val="both"/>
      </w:pPr>
      <w:r>
        <w:rPr>
          <w:rFonts w:ascii="Times New Roman"/>
          <w:b w:val="false"/>
          <w:i w:val="false"/>
          <w:color w:val="000000"/>
          <w:sz w:val="28"/>
        </w:rPr>
        <w:t>
      - жыл сайынғы мерзімді техникалық куәландыру.</w:t>
      </w:r>
    </w:p>
    <w:bookmarkStart w:name="z92" w:id="89"/>
    <w:p>
      <w:pPr>
        <w:spacing w:after="0"/>
        <w:ind w:left="0"/>
        <w:jc w:val="left"/>
      </w:pPr>
      <w:r>
        <w:rPr>
          <w:rFonts w:ascii="Times New Roman"/>
          <w:b/>
          <w:i w:val="false"/>
          <w:color w:val="000000"/>
        </w:rPr>
        <w:t xml:space="preserve"> 2-тарау. Кондоминиум объектісінің ортақ мүлкін ағымдағы жөндеу</w:t>
      </w:r>
    </w:p>
    <w:bookmarkEnd w:id="89"/>
    <w:bookmarkStart w:name="z93" w:id="90"/>
    <w:p>
      <w:pPr>
        <w:spacing w:after="0"/>
        <w:ind w:left="0"/>
        <w:jc w:val="both"/>
      </w:pPr>
      <w:r>
        <w:rPr>
          <w:rFonts w:ascii="Times New Roman"/>
          <w:b w:val="false"/>
          <w:i w:val="false"/>
          <w:color w:val="000000"/>
          <w:sz w:val="28"/>
        </w:rPr>
        <w:t>
      75. Ағымдағы жөндеуді жүргізу туралы шешімді осы Қағидаларға сәйкес жүргізілетін жалпы жиналыста үй-жайлар (пәтерлер) меншік иелері қабылдайды.</w:t>
      </w:r>
    </w:p>
    <w:bookmarkEnd w:id="90"/>
    <w:bookmarkStart w:name="z94" w:id="91"/>
    <w:p>
      <w:pPr>
        <w:spacing w:after="0"/>
        <w:ind w:left="0"/>
        <w:jc w:val="both"/>
      </w:pPr>
      <w:r>
        <w:rPr>
          <w:rFonts w:ascii="Times New Roman"/>
          <w:b w:val="false"/>
          <w:i w:val="false"/>
          <w:color w:val="000000"/>
          <w:sz w:val="28"/>
        </w:rPr>
        <w:t>
      76. Басқару органы ортақ мүліктің ақау актісін жасайды.</w:t>
      </w:r>
    </w:p>
    <w:bookmarkEnd w:id="91"/>
    <w:bookmarkStart w:name="z95" w:id="92"/>
    <w:p>
      <w:pPr>
        <w:spacing w:after="0"/>
        <w:ind w:left="0"/>
        <w:jc w:val="both"/>
      </w:pPr>
      <w:r>
        <w:rPr>
          <w:rFonts w:ascii="Times New Roman"/>
          <w:b w:val="false"/>
          <w:i w:val="false"/>
          <w:color w:val="000000"/>
          <w:sz w:val="28"/>
        </w:rPr>
        <w:t>
      77. Ақау актісі үй-жайлар (пәтерлер) меншік иелерінің жалпы жиналысында бекітіледі, сондай-ақ, ағымдағы жөндеу жүргізуді ұйымдастыру анықталады.</w:t>
      </w:r>
    </w:p>
    <w:bookmarkEnd w:id="92"/>
    <w:bookmarkStart w:name="z96" w:id="93"/>
    <w:p>
      <w:pPr>
        <w:spacing w:after="0"/>
        <w:ind w:left="0"/>
        <w:jc w:val="both"/>
      </w:pPr>
      <w:r>
        <w:rPr>
          <w:rFonts w:ascii="Times New Roman"/>
          <w:b w:val="false"/>
          <w:i w:val="false"/>
          <w:color w:val="000000"/>
          <w:sz w:val="28"/>
        </w:rPr>
        <w:t>
      78. Қызмет түріне тиісті рұқсаттары, лицензиялары және сертификаттары бар ұйымды анықтаған соң ортақ мүлікті ағымдағы жөндеуді жүргізу бойынша ұйым тиісті жұмыстарды жүргізе бастайды.</w:t>
      </w:r>
    </w:p>
    <w:bookmarkEnd w:id="93"/>
    <w:bookmarkStart w:name="z97" w:id="94"/>
    <w:p>
      <w:pPr>
        <w:spacing w:after="0"/>
        <w:ind w:left="0"/>
        <w:jc w:val="both"/>
      </w:pPr>
      <w:r>
        <w:rPr>
          <w:rFonts w:ascii="Times New Roman"/>
          <w:b w:val="false"/>
          <w:i w:val="false"/>
          <w:color w:val="000000"/>
          <w:sz w:val="28"/>
        </w:rPr>
        <w:t>
      79. Кондоминиум объектісінің ортақ мүлкіне ағымдағы жөндеу қажеттілік болған жағдайда жүргізіледі және оған мынадай жұмыс түрлерін жүргізу кіреді:</w:t>
      </w:r>
    </w:p>
    <w:bookmarkEnd w:id="94"/>
    <w:p>
      <w:pPr>
        <w:spacing w:after="0"/>
        <w:ind w:left="0"/>
        <w:jc w:val="both"/>
      </w:pPr>
      <w:r>
        <w:rPr>
          <w:rFonts w:ascii="Times New Roman"/>
          <w:b w:val="false"/>
          <w:i w:val="false"/>
          <w:color w:val="000000"/>
          <w:sz w:val="28"/>
        </w:rPr>
        <w:t>
      1) жергілікті деформацияларды жою, фундаменттердің, желдеткіштердегі жел тесіктердің, жертөлелерге кіреберістердің зақымданған учаскелерін күшейту, қалпына келтіру;</w:t>
      </w:r>
    </w:p>
    <w:p>
      <w:pPr>
        <w:spacing w:after="0"/>
        <w:ind w:left="0"/>
        <w:jc w:val="both"/>
      </w:pPr>
      <w:r>
        <w:rPr>
          <w:rFonts w:ascii="Times New Roman"/>
          <w:b w:val="false"/>
          <w:i w:val="false"/>
          <w:color w:val="000000"/>
          <w:sz w:val="28"/>
        </w:rPr>
        <w:t>
      2) қосылған бұрыштарды герметизациялау, сәулет элементтерін бітеу және қалпына келтіру, қасбеттерді және іргелерді жөндеу, бояу, жуу;</w:t>
      </w:r>
    </w:p>
    <w:p>
      <w:pPr>
        <w:spacing w:after="0"/>
        <w:ind w:left="0"/>
        <w:jc w:val="both"/>
      </w:pPr>
      <w:r>
        <w:rPr>
          <w:rFonts w:ascii="Times New Roman"/>
          <w:b w:val="false"/>
          <w:i w:val="false"/>
          <w:color w:val="000000"/>
          <w:sz w:val="28"/>
        </w:rPr>
        <w:t>
      3) шатыр жабындарын жөндеу, ішкі және сыртқа суағардың, жақтау торының элементтерін ауыстыру, жарықтандыруды, желдеткіштерді жөндеу;</w:t>
      </w:r>
    </w:p>
    <w:p>
      <w:pPr>
        <w:spacing w:after="0"/>
        <w:ind w:left="0"/>
        <w:jc w:val="both"/>
      </w:pPr>
      <w:r>
        <w:rPr>
          <w:rFonts w:ascii="Times New Roman"/>
          <w:b w:val="false"/>
          <w:i w:val="false"/>
          <w:color w:val="000000"/>
          <w:sz w:val="28"/>
        </w:rPr>
        <w:t>
      4) қабырғалардың, төбелердің бөліктерін қалпына келтіру, баспалдақ алаңдарын, техникалық үй-жайларды және қосымша үй-жайларды жөндеу;</w:t>
      </w:r>
    </w:p>
    <w:p>
      <w:pPr>
        <w:spacing w:after="0"/>
        <w:ind w:left="0"/>
        <w:jc w:val="both"/>
      </w:pPr>
      <w:r>
        <w:rPr>
          <w:rFonts w:ascii="Times New Roman"/>
          <w:b w:val="false"/>
          <w:i w:val="false"/>
          <w:color w:val="000000"/>
          <w:sz w:val="28"/>
        </w:rPr>
        <w:t>
      5) ыстық және суық сумен қамту жүйелерінің жекелеген элементтерін ауыстыру және қалпына келтіру, қажеттілік болған жағдайда тікқұбырларды тоқтату және қосу;</w:t>
      </w:r>
    </w:p>
    <w:p>
      <w:pPr>
        <w:spacing w:after="0"/>
        <w:ind w:left="0"/>
        <w:jc w:val="both"/>
      </w:pPr>
      <w:r>
        <w:rPr>
          <w:rFonts w:ascii="Times New Roman"/>
          <w:b w:val="false"/>
          <w:i w:val="false"/>
          <w:color w:val="000000"/>
          <w:sz w:val="28"/>
        </w:rPr>
        <w:t>
      6) өрт сөндірудің жекелеген элементтерін (құбыр желілерін, өрт құбырларына қосуды және тікқұбырларды қоса алғанда) ауыстыру және қалпына келтіру;</w:t>
      </w:r>
    </w:p>
    <w:p>
      <w:pPr>
        <w:spacing w:after="0"/>
        <w:ind w:left="0"/>
        <w:jc w:val="both"/>
      </w:pPr>
      <w:r>
        <w:rPr>
          <w:rFonts w:ascii="Times New Roman"/>
          <w:b w:val="false"/>
          <w:i w:val="false"/>
          <w:color w:val="000000"/>
          <w:sz w:val="28"/>
        </w:rPr>
        <w:t>
      7) кәріз жүйесінің жеке элементтерін ауыстыру және қалпына келтіру, оның ішінде пәтер ішіндегі сантехникалық құрылғыларды қоспағанда;</w:t>
      </w:r>
    </w:p>
    <w:p>
      <w:pPr>
        <w:spacing w:after="0"/>
        <w:ind w:left="0"/>
        <w:jc w:val="both"/>
      </w:pPr>
      <w:r>
        <w:rPr>
          <w:rFonts w:ascii="Times New Roman"/>
          <w:b w:val="false"/>
          <w:i w:val="false"/>
          <w:color w:val="000000"/>
          <w:sz w:val="28"/>
        </w:rPr>
        <w:t>
      8) үйдің ішіндегі электр құрылғысының жұмыс қабілеттілігін (баспалдақ алаңын, жертөлелерді, лифтілердің шахталарын және машиналық үй-жайларын, шатырдың астын, холлдарды, электрқалқанын; кабель желілерін) қалпына келтіру;</w:t>
      </w:r>
    </w:p>
    <w:p>
      <w:pPr>
        <w:spacing w:after="0"/>
        <w:ind w:left="0"/>
        <w:jc w:val="both"/>
      </w:pPr>
      <w:r>
        <w:rPr>
          <w:rFonts w:ascii="Times New Roman"/>
          <w:b w:val="false"/>
          <w:i w:val="false"/>
          <w:color w:val="000000"/>
          <w:sz w:val="28"/>
        </w:rPr>
        <w:t>
      9) желдеткіш және жуып-шаятын құрылғыларды, қоқыс қабылдайтын орындағы қақпақшалар мен жапқыштарды қалпына келтіру;</w:t>
      </w:r>
    </w:p>
    <w:p>
      <w:pPr>
        <w:spacing w:after="0"/>
        <w:ind w:left="0"/>
        <w:jc w:val="both"/>
      </w:pPr>
      <w:r>
        <w:rPr>
          <w:rFonts w:ascii="Times New Roman"/>
          <w:b w:val="false"/>
          <w:i w:val="false"/>
          <w:color w:val="000000"/>
          <w:sz w:val="28"/>
        </w:rPr>
        <w:t>
      10) эмальмен боялған темір жәшіктерді жөндеу, бекіткіштерді қалпына келтіру;</w:t>
      </w:r>
    </w:p>
    <w:p>
      <w:pPr>
        <w:spacing w:after="0"/>
        <w:ind w:left="0"/>
        <w:jc w:val="both"/>
      </w:pPr>
      <w:r>
        <w:rPr>
          <w:rFonts w:ascii="Times New Roman"/>
          <w:b w:val="false"/>
          <w:i w:val="false"/>
          <w:color w:val="000000"/>
          <w:sz w:val="28"/>
        </w:rPr>
        <w:t>
      11) төсеніштердің, жаяужолдардың, жүргін жолдардың, жолдардың, демалуға арналған алаңдардың қоршауларын және жабдықтарын жөндеу және қалпына келтіру. Контейнерлерді, шағын сәулет нысандарын бояу;</w:t>
      </w:r>
    </w:p>
    <w:p>
      <w:pPr>
        <w:spacing w:after="0"/>
        <w:ind w:left="0"/>
        <w:jc w:val="both"/>
      </w:pPr>
      <w:r>
        <w:rPr>
          <w:rFonts w:ascii="Times New Roman"/>
          <w:b w:val="false"/>
          <w:i w:val="false"/>
          <w:color w:val="000000"/>
          <w:sz w:val="28"/>
        </w:rPr>
        <w:t>
      12) лифтілерді, эскалаторларды, мүгедектерге арналған көтергіштерді ағымдағы жөндеу және қалпына келтіру.</w:t>
      </w:r>
    </w:p>
    <w:p>
      <w:pPr>
        <w:spacing w:after="0"/>
        <w:ind w:left="0"/>
        <w:jc w:val="both"/>
      </w:pPr>
      <w:r>
        <w:rPr>
          <w:rFonts w:ascii="Times New Roman"/>
          <w:b w:val="false"/>
          <w:i w:val="false"/>
          <w:color w:val="000000"/>
          <w:sz w:val="28"/>
        </w:rPr>
        <w:t>
      13) өзге де заңдарға қайшы келмейтін жұмыстар.</w:t>
      </w:r>
    </w:p>
    <w:bookmarkStart w:name="z98" w:id="95"/>
    <w:p>
      <w:pPr>
        <w:spacing w:after="0"/>
        <w:ind w:left="0"/>
        <w:jc w:val="both"/>
      </w:pPr>
      <w:r>
        <w:rPr>
          <w:rFonts w:ascii="Times New Roman"/>
          <w:b w:val="false"/>
          <w:i w:val="false"/>
          <w:color w:val="000000"/>
          <w:sz w:val="28"/>
        </w:rPr>
        <w:t>
      80. Ағымдағы жөндеуді аяқтаған соң, жүргізген жөндеу бастамашыл топқа және кондоминиум объектісін басқару органына орындалған жұмыстардың актісін қол қою үшін ұсынады.</w:t>
      </w:r>
    </w:p>
    <w:bookmarkEnd w:id="95"/>
    <w:p>
      <w:pPr>
        <w:spacing w:after="0"/>
        <w:ind w:left="0"/>
        <w:jc w:val="both"/>
      </w:pPr>
      <w:r>
        <w:rPr>
          <w:rFonts w:ascii="Times New Roman"/>
          <w:b w:val="false"/>
          <w:i w:val="false"/>
          <w:color w:val="000000"/>
          <w:sz w:val="28"/>
        </w:rPr>
        <w:t>
      Бастамашыл топ ағымдағы жөндеу бойынша ескертулерді анықтаған жағдайда, жөндеу жүргізген ұйымға оларды жою үшін уақыт береді.</w:t>
      </w:r>
    </w:p>
    <w:bookmarkStart w:name="z99" w:id="96"/>
    <w:p>
      <w:pPr>
        <w:spacing w:after="0"/>
        <w:ind w:left="0"/>
        <w:jc w:val="left"/>
      </w:pPr>
      <w:r>
        <w:rPr>
          <w:rFonts w:ascii="Times New Roman"/>
          <w:b/>
          <w:i w:val="false"/>
          <w:color w:val="000000"/>
        </w:rPr>
        <w:t xml:space="preserve"> 3-тарау. Кондоминиум объектісінің ортақ мүлкін күрделі жөндеу</w:t>
      </w:r>
    </w:p>
    <w:bookmarkEnd w:id="96"/>
    <w:bookmarkStart w:name="z100" w:id="97"/>
    <w:p>
      <w:pPr>
        <w:spacing w:after="0"/>
        <w:ind w:left="0"/>
        <w:jc w:val="both"/>
      </w:pPr>
      <w:r>
        <w:rPr>
          <w:rFonts w:ascii="Times New Roman"/>
          <w:b w:val="false"/>
          <w:i w:val="false"/>
          <w:color w:val="000000"/>
          <w:sz w:val="28"/>
        </w:rPr>
        <w:t>
      81. Күрделі жөндеу жүргізу туралы шешім үй-жайлар (пәтерлер) меншік иелерінің жалпы жиналысында қабылданады.</w:t>
      </w:r>
    </w:p>
    <w:bookmarkEnd w:id="97"/>
    <w:bookmarkStart w:name="z101" w:id="98"/>
    <w:p>
      <w:pPr>
        <w:spacing w:after="0"/>
        <w:ind w:left="0"/>
        <w:jc w:val="both"/>
      </w:pPr>
      <w:r>
        <w:rPr>
          <w:rFonts w:ascii="Times New Roman"/>
          <w:b w:val="false"/>
          <w:i w:val="false"/>
          <w:color w:val="000000"/>
          <w:sz w:val="28"/>
        </w:rPr>
        <w:t>
      82. Басқару органы ортақ мүліктің ақау актісін жасайды.</w:t>
      </w:r>
    </w:p>
    <w:bookmarkEnd w:id="98"/>
    <w:bookmarkStart w:name="z102" w:id="99"/>
    <w:p>
      <w:pPr>
        <w:spacing w:after="0"/>
        <w:ind w:left="0"/>
        <w:jc w:val="both"/>
      </w:pPr>
      <w:r>
        <w:rPr>
          <w:rFonts w:ascii="Times New Roman"/>
          <w:b w:val="false"/>
          <w:i w:val="false"/>
          <w:color w:val="000000"/>
          <w:sz w:val="28"/>
        </w:rPr>
        <w:t>
      83. Ақау актісі үй-жайлар (пәтерлер) меншік иелерінің жалпы жиналысында бекітіледі, онда сондай-ақ жобалау-сметалық құжаттаманы дайындау және ортақ мүлікке күрделі жөндеу жүргізу бойынша ұйым (мердігерлер) анықталады.</w:t>
      </w:r>
    </w:p>
    <w:bookmarkEnd w:id="99"/>
    <w:bookmarkStart w:name="z103" w:id="100"/>
    <w:p>
      <w:pPr>
        <w:spacing w:after="0"/>
        <w:ind w:left="0"/>
        <w:jc w:val="both"/>
      </w:pPr>
      <w:r>
        <w:rPr>
          <w:rFonts w:ascii="Times New Roman"/>
          <w:b w:val="false"/>
          <w:i w:val="false"/>
          <w:color w:val="000000"/>
          <w:sz w:val="28"/>
        </w:rPr>
        <w:t>
      84. Жобалау-сметалық құжаттаманы дайындау және ортақ мүлікке күрделі жөндеу жүргізу бойынша ұйым (мердігерлер) анықталған соң, басқару органы олармен тиісті шарттар жасасады.</w:t>
      </w:r>
    </w:p>
    <w:bookmarkEnd w:id="100"/>
    <w:bookmarkStart w:name="z104" w:id="101"/>
    <w:p>
      <w:pPr>
        <w:spacing w:after="0"/>
        <w:ind w:left="0"/>
        <w:jc w:val="both"/>
      </w:pPr>
      <w:r>
        <w:rPr>
          <w:rFonts w:ascii="Times New Roman"/>
          <w:b w:val="false"/>
          <w:i w:val="false"/>
          <w:color w:val="000000"/>
          <w:sz w:val="28"/>
        </w:rPr>
        <w:t>
      85. Күрделі жөндеу жұмыстарын осы қызмет түрін жүргізуге тиісті лицензиялары мен сертификаттары бар сервистік компаниялар немесе кондоминиум объектілерінің ортақ мүлкіне жөндеу жүргізуге шарт жасалған операторлар жүзеге асырады.</w:t>
      </w:r>
    </w:p>
    <w:bookmarkEnd w:id="101"/>
    <w:p>
      <w:pPr>
        <w:spacing w:after="0"/>
        <w:ind w:left="0"/>
        <w:jc w:val="both"/>
      </w:pPr>
      <w:r>
        <w:rPr>
          <w:rFonts w:ascii="Times New Roman"/>
          <w:b w:val="false"/>
          <w:i w:val="false"/>
          <w:color w:val="000000"/>
          <w:sz w:val="28"/>
        </w:rPr>
        <w:t>
      Үй-жайлардың (пәтерлердің) меншік иелері күрделі жөндеу аяқталған соң, жөндеу жүргізген ұйым қол қою үшін жасалған жұмыстарының актісін бастамашыл топқа және кондоминиум объектісінің басқару органына ұсынады.</w:t>
      </w:r>
    </w:p>
    <w:p>
      <w:pPr>
        <w:spacing w:after="0"/>
        <w:ind w:left="0"/>
        <w:jc w:val="both"/>
      </w:pPr>
      <w:r>
        <w:rPr>
          <w:rFonts w:ascii="Times New Roman"/>
          <w:b w:val="false"/>
          <w:i w:val="false"/>
          <w:color w:val="000000"/>
          <w:sz w:val="28"/>
        </w:rPr>
        <w:t>
      Бастамашыл топ күрделі жөндеу бойынша ескертулерді анықтаған жағдайда, жөндеу жүргізген ұйымға оларды жою үшін мерзім беріледі.</w:t>
      </w:r>
    </w:p>
    <w:bookmarkStart w:name="z105" w:id="102"/>
    <w:p>
      <w:pPr>
        <w:spacing w:after="0"/>
        <w:ind w:left="0"/>
        <w:jc w:val="left"/>
      </w:pPr>
      <w:r>
        <w:rPr>
          <w:rFonts w:ascii="Times New Roman"/>
          <w:b/>
          <w:i w:val="false"/>
          <w:color w:val="000000"/>
        </w:rPr>
        <w:t xml:space="preserve"> 4-тарау. Лифт құрал-жабдықтарын жаңғырту және жекелеген жұмыс түрлері</w:t>
      </w:r>
    </w:p>
    <w:bookmarkEnd w:id="102"/>
    <w:bookmarkStart w:name="z106" w:id="103"/>
    <w:p>
      <w:pPr>
        <w:spacing w:after="0"/>
        <w:ind w:left="0"/>
        <w:jc w:val="both"/>
      </w:pPr>
      <w:r>
        <w:rPr>
          <w:rFonts w:ascii="Times New Roman"/>
          <w:b w:val="false"/>
          <w:i w:val="false"/>
          <w:color w:val="000000"/>
          <w:sz w:val="28"/>
        </w:rPr>
        <w:t>
      86. Лифт жабдықтарын жаңғырту және кейбір жекелеген жұмыс түрлері жергілікті бюджет қаражаты есебінен жүзеге асырылады.</w:t>
      </w:r>
    </w:p>
    <w:bookmarkEnd w:id="103"/>
    <w:bookmarkStart w:name="z107" w:id="104"/>
    <w:p>
      <w:pPr>
        <w:spacing w:after="0"/>
        <w:ind w:left="0"/>
        <w:jc w:val="both"/>
      </w:pPr>
      <w:r>
        <w:rPr>
          <w:rFonts w:ascii="Times New Roman"/>
          <w:b w:val="false"/>
          <w:i w:val="false"/>
          <w:color w:val="000000"/>
          <w:sz w:val="28"/>
        </w:rPr>
        <w:t>
      87. Жергілікті бюджеттен бөлінген қаражат оператор шотына жіберіледі.</w:t>
      </w:r>
    </w:p>
    <w:bookmarkEnd w:id="104"/>
    <w:bookmarkStart w:name="z108" w:id="105"/>
    <w:p>
      <w:pPr>
        <w:spacing w:after="0"/>
        <w:ind w:left="0"/>
        <w:jc w:val="both"/>
      </w:pPr>
      <w:r>
        <w:rPr>
          <w:rFonts w:ascii="Times New Roman"/>
          <w:b w:val="false"/>
          <w:i w:val="false"/>
          <w:color w:val="000000"/>
          <w:sz w:val="28"/>
        </w:rPr>
        <w:t>
      88. Жергілікті бюджеттен бөлінген қаражатқа лифт жабдықтарын және жекелеген ҚМЖ түрлерін жаңғыртуға мынадай түрлері жатады:</w:t>
      </w:r>
    </w:p>
    <w:bookmarkEnd w:id="105"/>
    <w:p>
      <w:pPr>
        <w:spacing w:after="0"/>
        <w:ind w:left="0"/>
        <w:jc w:val="both"/>
      </w:pPr>
      <w:r>
        <w:rPr>
          <w:rFonts w:ascii="Times New Roman"/>
          <w:b w:val="false"/>
          <w:i w:val="false"/>
          <w:color w:val="000000"/>
          <w:sz w:val="28"/>
        </w:rPr>
        <w:t>
      - лифт жабдықтарын ауыстыру;</w:t>
      </w:r>
    </w:p>
    <w:p>
      <w:pPr>
        <w:spacing w:after="0"/>
        <w:ind w:left="0"/>
        <w:jc w:val="both"/>
      </w:pPr>
      <w:r>
        <w:rPr>
          <w:rFonts w:ascii="Times New Roman"/>
          <w:b w:val="false"/>
          <w:i w:val="false"/>
          <w:color w:val="000000"/>
          <w:sz w:val="28"/>
        </w:rPr>
        <w:t>
      - шатырды жөндеу;</w:t>
      </w:r>
    </w:p>
    <w:p>
      <w:pPr>
        <w:spacing w:after="0"/>
        <w:ind w:left="0"/>
        <w:jc w:val="both"/>
      </w:pPr>
      <w:r>
        <w:rPr>
          <w:rFonts w:ascii="Times New Roman"/>
          <w:b w:val="false"/>
          <w:i w:val="false"/>
          <w:color w:val="000000"/>
          <w:sz w:val="28"/>
        </w:rPr>
        <w:t>
      - инженерлік желілерді жөндеу;</w:t>
      </w:r>
    </w:p>
    <w:p>
      <w:pPr>
        <w:spacing w:after="0"/>
        <w:ind w:left="0"/>
        <w:jc w:val="both"/>
      </w:pPr>
      <w:r>
        <w:rPr>
          <w:rFonts w:ascii="Times New Roman"/>
          <w:b w:val="false"/>
          <w:i w:val="false"/>
          <w:color w:val="000000"/>
          <w:sz w:val="28"/>
        </w:rPr>
        <w:t>
      - қасбетті жөндеу;</w:t>
      </w:r>
    </w:p>
    <w:p>
      <w:pPr>
        <w:spacing w:after="0"/>
        <w:ind w:left="0"/>
        <w:jc w:val="both"/>
      </w:pPr>
      <w:r>
        <w:rPr>
          <w:rFonts w:ascii="Times New Roman"/>
          <w:b w:val="false"/>
          <w:i w:val="false"/>
          <w:color w:val="000000"/>
          <w:sz w:val="28"/>
        </w:rPr>
        <w:t>
      - жылуды тұтынуды автоматтандырылған басқару жүйесін орнату.</w:t>
      </w:r>
    </w:p>
    <w:bookmarkStart w:name="z109" w:id="106"/>
    <w:p>
      <w:pPr>
        <w:spacing w:after="0"/>
        <w:ind w:left="0"/>
        <w:jc w:val="both"/>
      </w:pPr>
      <w:r>
        <w:rPr>
          <w:rFonts w:ascii="Times New Roman"/>
          <w:b w:val="false"/>
          <w:i w:val="false"/>
          <w:color w:val="000000"/>
          <w:sz w:val="28"/>
        </w:rPr>
        <w:t>
      89. Оператор үй-жайлар (пәтерлер) иелерінің қайтарым қаражатын келесі кондоминиум объектілерін жаңғыртуғы пайдаланады.</w:t>
      </w:r>
    </w:p>
    <w:bookmarkEnd w:id="106"/>
    <w:bookmarkStart w:name="z110" w:id="107"/>
    <w:p>
      <w:pPr>
        <w:spacing w:after="0"/>
        <w:ind w:left="0"/>
        <w:jc w:val="left"/>
      </w:pPr>
      <w:r>
        <w:rPr>
          <w:rFonts w:ascii="Times New Roman"/>
          <w:b/>
          <w:i w:val="false"/>
          <w:color w:val="000000"/>
        </w:rPr>
        <w:t xml:space="preserve"> 5-тарау. Лифт жабдықтарына жаңғырту және жекелеген жұмыс түрлерін жүргізу тәртібі.</w:t>
      </w:r>
    </w:p>
    <w:bookmarkEnd w:id="107"/>
    <w:bookmarkStart w:name="z111" w:id="108"/>
    <w:p>
      <w:pPr>
        <w:spacing w:after="0"/>
        <w:ind w:left="0"/>
        <w:jc w:val="both"/>
      </w:pPr>
      <w:r>
        <w:rPr>
          <w:rFonts w:ascii="Times New Roman"/>
          <w:b w:val="false"/>
          <w:i w:val="false"/>
          <w:color w:val="000000"/>
          <w:sz w:val="28"/>
        </w:rPr>
        <w:t xml:space="preserve">
      90. Кондоминиум объектісінің басқару органы үй-жайлар (пәтерлер) иелерінің жалпы жиналыста лифт жабдықтарын жаңғырту немесе жекелеген жұмыс түрлерін (терможаңғырту) жүргізуге келісімі туралы </w:t>
      </w:r>
      <w:r>
        <w:rPr>
          <w:rFonts w:ascii="Times New Roman"/>
          <w:b w:val="false"/>
          <w:i w:val="false"/>
          <w:color w:val="000000"/>
          <w:sz w:val="28"/>
        </w:rPr>
        <w:t>Бұйрықпен</w:t>
      </w:r>
      <w:r>
        <w:rPr>
          <w:rFonts w:ascii="Times New Roman"/>
          <w:b w:val="false"/>
          <w:i w:val="false"/>
          <w:color w:val="000000"/>
          <w:sz w:val="28"/>
        </w:rPr>
        <w:t xml:space="preserve"> бекітілген № 1 хаттаманы толтырып, тұрғын үй инспекциясына тапсырады. Осы хаттамаға сәйкес жаңғырту нысаны және жұмыс түрлері белгіленеді.</w:t>
      </w:r>
    </w:p>
    <w:bookmarkEnd w:id="108"/>
    <w:bookmarkStart w:name="z112" w:id="109"/>
    <w:p>
      <w:pPr>
        <w:spacing w:after="0"/>
        <w:ind w:left="0"/>
        <w:jc w:val="both"/>
      </w:pPr>
      <w:r>
        <w:rPr>
          <w:rFonts w:ascii="Times New Roman"/>
          <w:b w:val="false"/>
          <w:i w:val="false"/>
          <w:color w:val="000000"/>
          <w:sz w:val="28"/>
        </w:rPr>
        <w:t>
      91. Кондоминиум объектісінің басқару органы жобалау мекемесімен бірлесе отырып, лифт жабдықтарын ауыстыруға немесе жекелеген ҚМЖ түрлерін жүргізуге ақау актісін дайындайды. Ақау актісі негізінде жобалау мекемесімен ЖСҚ әзірленеді.</w:t>
      </w:r>
    </w:p>
    <w:bookmarkEnd w:id="109"/>
    <w:bookmarkStart w:name="z113" w:id="110"/>
    <w:p>
      <w:pPr>
        <w:spacing w:after="0"/>
        <w:ind w:left="0"/>
        <w:jc w:val="both"/>
      </w:pPr>
      <w:r>
        <w:rPr>
          <w:rFonts w:ascii="Times New Roman"/>
          <w:b w:val="false"/>
          <w:i w:val="false"/>
          <w:color w:val="000000"/>
          <w:sz w:val="28"/>
        </w:rPr>
        <w:t xml:space="preserve">
      92. Кондоминиум объектісінің басқару органы оператор мен бірлесіп, үй-жайлар (пәтерлер) иелерінің жиналысын өткізіп, бекітілген </w:t>
      </w:r>
      <w:r>
        <w:rPr>
          <w:rFonts w:ascii="Times New Roman"/>
          <w:b w:val="false"/>
          <w:i w:val="false"/>
          <w:color w:val="000000"/>
          <w:sz w:val="28"/>
        </w:rPr>
        <w:t>Бұрық</w:t>
      </w:r>
      <w:r>
        <w:rPr>
          <w:rFonts w:ascii="Times New Roman"/>
          <w:b w:val="false"/>
          <w:i w:val="false"/>
          <w:color w:val="000000"/>
          <w:sz w:val="28"/>
        </w:rPr>
        <w:t xml:space="preserve"> бойынша № 2 хаттама толтырады, онда қажетті лифт жабдықтарын ауыстыруға немесе жекелеген ҚМЖ түрлеріне жұмсалатын соманы көрсетіп, ҚМЖ бақылайтын тұрғындар арасынан ынталы топ таңдайды.</w:t>
      </w:r>
    </w:p>
    <w:bookmarkEnd w:id="110"/>
    <w:bookmarkStart w:name="z114" w:id="111"/>
    <w:p>
      <w:pPr>
        <w:spacing w:after="0"/>
        <w:ind w:left="0"/>
        <w:jc w:val="both"/>
      </w:pPr>
      <w:r>
        <w:rPr>
          <w:rFonts w:ascii="Times New Roman"/>
          <w:b w:val="false"/>
          <w:i w:val="false"/>
          <w:color w:val="000000"/>
          <w:sz w:val="28"/>
        </w:rPr>
        <w:t xml:space="preserve">
      93. Кондоминиум объектісінің басқару органы үй-жайлар (пәтерлер) иелерімен жалпы жиналыс өткізіп, бекітілген </w:t>
      </w:r>
      <w:r>
        <w:rPr>
          <w:rFonts w:ascii="Times New Roman"/>
          <w:b w:val="false"/>
          <w:i w:val="false"/>
          <w:color w:val="000000"/>
          <w:sz w:val="28"/>
        </w:rPr>
        <w:t>Бұрық</w:t>
      </w:r>
      <w:r>
        <w:rPr>
          <w:rFonts w:ascii="Times New Roman"/>
          <w:b w:val="false"/>
          <w:i w:val="false"/>
          <w:color w:val="000000"/>
          <w:sz w:val="28"/>
        </w:rPr>
        <w:t xml:space="preserve"> бойынша № 3 хаттамада лифт жабдықтарын ауыстыруға немесе жекелеген ҚМЖ түрлерін жүргізуге мердігер компанияны таңдайды.</w:t>
      </w:r>
    </w:p>
    <w:bookmarkEnd w:id="111"/>
    <w:bookmarkStart w:name="z115" w:id="112"/>
    <w:p>
      <w:pPr>
        <w:spacing w:after="0"/>
        <w:ind w:left="0"/>
        <w:jc w:val="both"/>
      </w:pPr>
      <w:r>
        <w:rPr>
          <w:rFonts w:ascii="Times New Roman"/>
          <w:b w:val="false"/>
          <w:i w:val="false"/>
          <w:color w:val="000000"/>
          <w:sz w:val="28"/>
        </w:rPr>
        <w:t>
      94. Қажет болған жағдайда оператор лифт жабдықтарын ауыстыруға немесе жекелеген ҚМЖ түрлерін жүргізуге мердігер ұйыммен шарт жасасады және аяқтау мерзімін белгілейді.</w:t>
      </w:r>
    </w:p>
    <w:bookmarkEnd w:id="112"/>
    <w:p>
      <w:pPr>
        <w:spacing w:after="0"/>
        <w:ind w:left="0"/>
        <w:jc w:val="both"/>
      </w:pPr>
      <w:r>
        <w:rPr>
          <w:rFonts w:ascii="Times New Roman"/>
          <w:b w:val="false"/>
          <w:i w:val="false"/>
          <w:color w:val="000000"/>
          <w:sz w:val="28"/>
        </w:rPr>
        <w:t>
      Кондоминиум объектілерінің лифт жабдықтарын ауыстырып немесе жекелеген ҚМЖ түрлерін жүргізген жағдайда, кондоминиум объектісінің басқару органы, оператор, және үй-жайлар (пәтерлер) иелері арасында 7 жыл мерзімге дейін шарт жасасады, және осы аралықта үй-жайлар (пәтерлер) иелерімен ай сайынғы төлемі оператордың шотына төленеді.</w:t>
      </w:r>
    </w:p>
    <w:bookmarkStart w:name="z116" w:id="113"/>
    <w:p>
      <w:pPr>
        <w:spacing w:after="0"/>
        <w:ind w:left="0"/>
        <w:jc w:val="both"/>
      </w:pPr>
      <w:r>
        <w:rPr>
          <w:rFonts w:ascii="Times New Roman"/>
          <w:b w:val="false"/>
          <w:i w:val="false"/>
          <w:color w:val="000000"/>
          <w:sz w:val="28"/>
        </w:rPr>
        <w:t>
      95. Оператор өкілі, кондоминиум объектісінің басқару органының өкілі, ынталы топ және техникалық қадағалау өкілі лифт жабдықтарын ауыстырып немесе жекелеген ҚМЖ түрлерінің жүргізілуін үнемі тексеріп отырады.</w:t>
      </w:r>
    </w:p>
    <w:bookmarkEnd w:id="113"/>
    <w:p>
      <w:pPr>
        <w:spacing w:after="0"/>
        <w:ind w:left="0"/>
        <w:jc w:val="both"/>
      </w:pPr>
      <w:r>
        <w:rPr>
          <w:rFonts w:ascii="Times New Roman"/>
          <w:b w:val="false"/>
          <w:i w:val="false"/>
          <w:color w:val="000000"/>
          <w:sz w:val="28"/>
        </w:rPr>
        <w:t>
      Егер оператор осы жұмысты өзі орындаса, оператормен тексеру шаралары орындалмайды.</w:t>
      </w:r>
    </w:p>
    <w:bookmarkStart w:name="z117" w:id="114"/>
    <w:p>
      <w:pPr>
        <w:spacing w:after="0"/>
        <w:ind w:left="0"/>
        <w:jc w:val="both"/>
      </w:pPr>
      <w:r>
        <w:rPr>
          <w:rFonts w:ascii="Times New Roman"/>
          <w:b w:val="false"/>
          <w:i w:val="false"/>
          <w:color w:val="000000"/>
          <w:sz w:val="28"/>
        </w:rPr>
        <w:t>
      96. Жұмыстар аяқталғаннан кейін басқару органы төрағасы, оператор басшысы, техникалық қадағалау басшысы, жобалау мекемесінің басшысы және ынталы топ мүшелері комиссияның қабылдау Актісіне қол қояды.</w:t>
      </w:r>
    </w:p>
    <w:bookmarkEnd w:id="114"/>
    <w:bookmarkStart w:name="z118" w:id="115"/>
    <w:p>
      <w:pPr>
        <w:spacing w:after="0"/>
        <w:ind w:left="0"/>
        <w:jc w:val="left"/>
      </w:pPr>
      <w:r>
        <w:rPr>
          <w:rFonts w:ascii="Times New Roman"/>
          <w:b/>
          <w:i w:val="false"/>
          <w:color w:val="000000"/>
        </w:rPr>
        <w:t xml:space="preserve"> 6-тарау. Лифт жабдығын ауыстыру және жекелеген жекелеген ҚМЖ түрлерінің жүргізу үшін көп қабатты тұрғын үйлерге қойылатын талаптар</w:t>
      </w:r>
    </w:p>
    <w:bookmarkEnd w:id="115"/>
    <w:bookmarkStart w:name="z119" w:id="116"/>
    <w:p>
      <w:pPr>
        <w:spacing w:after="0"/>
        <w:ind w:left="0"/>
        <w:jc w:val="both"/>
      </w:pPr>
      <w:r>
        <w:rPr>
          <w:rFonts w:ascii="Times New Roman"/>
          <w:b w:val="false"/>
          <w:i w:val="false"/>
          <w:color w:val="000000"/>
          <w:sz w:val="28"/>
        </w:rPr>
        <w:t>
      97. Лифт жабдығын ауыстыру және жекелеген жекелеген ҚМЖ түрлерін жүргізу:</w:t>
      </w:r>
    </w:p>
    <w:bookmarkEnd w:id="116"/>
    <w:p>
      <w:pPr>
        <w:spacing w:after="0"/>
        <w:ind w:left="0"/>
        <w:jc w:val="both"/>
      </w:pPr>
      <w:r>
        <w:rPr>
          <w:rFonts w:ascii="Times New Roman"/>
          <w:b w:val="false"/>
          <w:i w:val="false"/>
          <w:color w:val="000000"/>
          <w:sz w:val="28"/>
        </w:rPr>
        <w:t>
      - Қазақстан Республикасының заңнамасында белгіленген тәртіпті кондоминиум объектісін міндетті мемлекеттік тіркеуде болуы;</w:t>
      </w:r>
    </w:p>
    <w:p>
      <w:pPr>
        <w:spacing w:after="0"/>
        <w:ind w:left="0"/>
        <w:jc w:val="both"/>
      </w:pPr>
      <w:r>
        <w:rPr>
          <w:rFonts w:ascii="Times New Roman"/>
          <w:b w:val="false"/>
          <w:i w:val="false"/>
          <w:color w:val="000000"/>
          <w:sz w:val="28"/>
        </w:rPr>
        <w:t>
      - техникалық тексеру актісінің болуы;</w:t>
      </w:r>
    </w:p>
    <w:p>
      <w:pPr>
        <w:spacing w:after="0"/>
        <w:ind w:left="0"/>
        <w:jc w:val="both"/>
      </w:pPr>
      <w:r>
        <w:rPr>
          <w:rFonts w:ascii="Times New Roman"/>
          <w:b w:val="false"/>
          <w:i w:val="false"/>
          <w:color w:val="000000"/>
          <w:sz w:val="28"/>
        </w:rPr>
        <w:t xml:space="preserve">
      - осы Қағидалардың </w:t>
      </w:r>
      <w:r>
        <w:rPr>
          <w:rFonts w:ascii="Times New Roman"/>
          <w:b w:val="false"/>
          <w:i w:val="false"/>
          <w:color w:val="000000"/>
          <w:sz w:val="28"/>
        </w:rPr>
        <w:t>90-тармағына</w:t>
      </w:r>
      <w:r>
        <w:rPr>
          <w:rFonts w:ascii="Times New Roman"/>
          <w:b w:val="false"/>
          <w:i w:val="false"/>
          <w:color w:val="000000"/>
          <w:sz w:val="28"/>
        </w:rPr>
        <w:t xml:space="preserve"> сәйкес жасалған хаттаманың болуы;</w:t>
      </w:r>
    </w:p>
    <w:p>
      <w:pPr>
        <w:spacing w:after="0"/>
        <w:ind w:left="0"/>
        <w:jc w:val="both"/>
      </w:pPr>
      <w:r>
        <w:rPr>
          <w:rFonts w:ascii="Times New Roman"/>
          <w:b w:val="false"/>
          <w:i w:val="false"/>
          <w:color w:val="000000"/>
          <w:sz w:val="28"/>
        </w:rPr>
        <w:t>
      - кондоминиум объектiсiнiң ортақ мүлкiн күтіп-ұстауға және ағымдағы жөндеуге арналған үй-жайлар (пәтерлер) иелерiнiң жарналары аударылатын екiншi деңгейдегi банктерде ағымдағы шоттың болуы,</w:t>
      </w:r>
    </w:p>
    <w:p>
      <w:pPr>
        <w:spacing w:after="0"/>
        <w:ind w:left="0"/>
        <w:jc w:val="both"/>
      </w:pPr>
      <w:r>
        <w:rPr>
          <w:rFonts w:ascii="Times New Roman"/>
          <w:b w:val="false"/>
          <w:i w:val="false"/>
          <w:color w:val="000000"/>
          <w:sz w:val="28"/>
        </w:rPr>
        <w:t>
      - кондоминимум объектісінің ортақ мүлкін күрделі жөндеуге жұмсалатын соманы жинақтау үшін, екінші деңгейдегі банктердегі жинақ шотының болуы.</w:t>
      </w:r>
    </w:p>
    <w:bookmarkStart w:name="z120" w:id="117"/>
    <w:p>
      <w:pPr>
        <w:spacing w:after="0"/>
        <w:ind w:left="0"/>
        <w:jc w:val="both"/>
      </w:pPr>
      <w:r>
        <w:rPr>
          <w:rFonts w:ascii="Times New Roman"/>
          <w:b w:val="false"/>
          <w:i w:val="false"/>
          <w:color w:val="000000"/>
          <w:sz w:val="28"/>
        </w:rPr>
        <w:t>
      98. Тұрғын үйде жаңғырту жүргізу тәртібі екінші деңгейлі банктердегі кондоминиум объектісінің жинақ шотында жинақталған қаражатты ескере отырып, техникалық байқаудың нәтижелерінің қорытындысы бойынша анықталады.</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