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912e" w14:textId="ad19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22 мамырдағы № 162 "Мектепке дейінгі тәрбие мен оқыту саласында мемлекеттік қызметтер регламенттерін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18 сәуірдегі № 180 қаулысы. Ақтөбе облысының Әділет департаментінде 2018 жылғы 27 сәуірде № 5917 болып тіркелді. Күші жойылды - Ақтөбе облысы әкімдігінің 2020 жылғы 18 ақпандағы № 55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18.02.2020 № 55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Білім және ғылым Министрінің 2015 жылғы 7 сәуірдегі № 172 "Мектепке дейінгі тәрбие мен оқыту саласында жергілікті атқарушы органдар көрсететін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10981 болып тіркелген)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22 мамырдағы № 162 "Мектепке дейінгі тәрбие мен оқыту саласында мемлекеттік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4366 болып тіркелген, 2015 жылғы 30 маусымда "Ақтөбе" және "Актюбинский вестник" газеттерінде жарияланған)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көрсетілген қаулымен бекітілген "Мектепке дейінгі балалар ұйымдарына жіберу үшін мектепке дейінгі (7 жасқа дейін) жастағы балаларды кезекке қою"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көрсетудің нәтижесі кезекке қою туралы хабарлама (ерікті нысанда), орын болған жағдайда – мектепке дейінгі ұйымға жолдама беру (ерікті нысанда) немесе Қазақстан Республикасы Білім және ғылым Министрінің 2015 жылғы 7 сәуірдегі № 172 "Мектепке дейінгі тәрбие мен оқыту саласында жергілікті атқарушы органдар көрсететін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балалар ұйымдарына жіберу үшін мектепке дейінгі (7 жасқа дейін) жастағы балаларды кезекке қою" мемлекеттік көрсетілетін қызмет стандартының (бұдан әрі – Стандарт) (нормативтік құқықтық актілерді мемлекеттік тіркеу Тізіліміне № 10981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негіздемелер бойынша мемлекеттік қызметті көрсетуден бас тарту туралы дәлелді жауап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(бұдан әрі - ЭЦҚ) расталған электронды құжат нысанында "жеке кабинетке"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 және (немесе) қағаз түрінде.";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көрсетілген қаулымен бекітілген "Мектепке дейінгі білім беру ұйымдарына құжаттарды қабылдау және балаларды қабылдау"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қызметінің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 көрсетудің нәтижесі: мектепке дейінгі ұйым мен баланың ата-анасының бірі немесе заңды өкілі араcында жасалған шарт негізінде баланы мектепке дейінгі ұйымға қабылдау немесе Қазақстан Республикасы Білім және ғылым министрінің 2015 жылғы 7 сәуірдегі № 172 "Мектепке дейінгі тәрбие мен оқыту саласында жергілікті атқарушы органдар көрсететін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білім беру ұйымдарына құжаттарды қабылдау және балаларды қабылдау"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(нормативтік құқықтық актілерді мемлекеттік тіркеу Тізіліміне № 10981 болып тіркелген) көрсетілген негіздер бойынша мемлекеттік қызметті көрсетуден бас тарту туралы дәлелді жауап болып табылады".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Ақтөбе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 үшін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облысының әкімдігінің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 Нұрғалиевке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