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e07b1" w14:textId="5be07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Бурабай ауданы Веденов ауылдық округі Қарабұлақ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Веденов ауылдық округі әкімінің 2018 жылғы 21 мамырдағы № 3 шешімі. Ақмола облысының Әділет департаментінде 2018 жылғы 4 мамырда № 6646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Ақмола облыстық ономастика комиссиясының 2017 жылғы 24 қазандағы қорытындысы негізінде, Веденов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Бурабай ауданы Веденов ауылдық округі Қарабұлақ ауылының көшелері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көшесі Тәуелсіздіктің 25 жылдығы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көшесі Орталық көшесіне.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Веденов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М.Имамбаев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