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9f8b" w14:textId="cdd9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2018 жылғы 1 наурыздағы № 6С-25/9 шешімі. Ақмола облысының Әділет департаментінде 2018 жылғы 26 наурызда № 6477 болып тіркелді. Күші жойылды - Ақмола облысы Бурабай аудандық мәслихатының 29.04.2021 № 7С-7/2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29.04.2021 </w:t>
      </w:r>
      <w:r>
        <w:rPr>
          <w:rFonts w:ascii="Times New Roman"/>
          <w:b w:val="false"/>
          <w:i w:val="false"/>
          <w:color w:val="ff0000"/>
          <w:sz w:val="28"/>
        </w:rPr>
        <w:t>№ 7С-7/2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Бурабай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Щучинск қаласы, Бурабай кенті, Атамекен ауылдық округі, Абылайхан, Зеленобор, Златополье, Қатаркөл, Кенесары, Ұрымқай ауылдық округтері үшін 2018 жылғы 1 қаңтардан және Успеноюрьев, Веденов ауылдық округтері үшін 2020 жылғы 1 қаңтардан бастап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Бурабай аудандық мәслихатының 25.12.2019 </w:t>
      </w:r>
      <w:r>
        <w:rPr>
          <w:rFonts w:ascii="Times New Roman"/>
          <w:b w:val="false"/>
          <w:i w:val="false"/>
          <w:color w:val="000000"/>
          <w:sz w:val="28"/>
        </w:rPr>
        <w:t>№ 6С-53/3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XXV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Л.Тюкачева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 наурыздағы</w:t>
            </w:r>
            <w:r>
              <w:br/>
            </w:r>
            <w:r>
              <w:rPr>
                <w:rFonts w:ascii="Times New Roman"/>
                <w:b w:val="false"/>
                <w:i w:val="false"/>
                <w:color w:val="000000"/>
                <w:sz w:val="20"/>
              </w:rPr>
              <w:t>№ 6С-25/9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Бурабай ауданының елді мекендері аумағындағы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Бурабай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4"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регламентін Бурабай аудандық мәслихаты бекітеді.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огруг)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 сайлауды өткізуге Бурабай аудандық мәслихатына одан әрі ұсыну үшін ауылдық округ әкімінің қызметіне Бурабай ауданының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39"/>
    <w:bookmarkStart w:name="z44" w:id="40"/>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Бурабай аудандық мәслихатының депутаттары, Бурабай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
    <w:bookmarkStart w:name="z4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6"/>
    <w:bookmarkStart w:name="z61" w:id="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7"/>
    <w:bookmarkStart w:name="z62" w:id="58"/>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 тарауында</w:t>
      </w:r>
      <w:r>
        <w:rPr>
          <w:rFonts w:ascii="Times New Roman"/>
          <w:b w:val="false"/>
          <w:i w:val="false"/>
          <w:color w:val="000000"/>
          <w:sz w:val="28"/>
        </w:rPr>
        <w:t xml:space="preserve"> көзделген тәртіпте қайта талқылау жолымен шешіледі.</w:t>
      </w:r>
    </w:p>
    <w:bookmarkEnd w:id="58"/>
    <w:bookmarkStart w:name="z63"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Бурабай аудандық мәслихатының отырысында алдын ала талқылаудан соң шешеді.</w:t>
      </w:r>
    </w:p>
    <w:bookmarkEnd w:id="59"/>
    <w:bookmarkStart w:name="z64" w:id="60"/>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19. Қабылданған шешімдер қайта орындалмаған немесе сапасыз орындалған жағдайда, жиналыс Бурабай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