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cd0d" w14:textId="35fc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2017 жылғы 20 желтоқсандағы № С-22/2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2018 жылғы 11 желтоқсандағы № С-34/2 шешімі. Ақмола облысының Әділет департаментінде 2018 жылғы 13 желтоқсанда № 6929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Ақмола облыстық мәслихатының 2018 жылғы 29 қарашадағы № 6С-26-2 "Ақмола облыстық мәслихатының 2017 жылғы 13 желтоқсандағы № 6С-17-2 "2018-2020 жылдарға арналған облыстық бюджет туралы" шешіміне өзгерістер енгізу туралы" (Нормативтік құқықтық актілерді мемлекеттік тіркеу тізілімінде № 6903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"2018-2020 жылдарға арналған аудандық бюджет туралы" 2017 жылғы 20 желтоқсандағы № С-22/2 (Нормативтік құқықтық актілерді мемлекеттік тіркеу тізілімінде № 6300 тіркелген, 2018 жылдың 13 қаңтарында аудандық "Вести", "Өрлеу"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3 778 372,9 мың теңге, соның ішінде:</w:t>
      </w:r>
    </w:p>
    <w:p>
      <w:pPr>
        <w:spacing w:after="0"/>
        <w:ind w:left="0"/>
        <w:jc w:val="both"/>
      </w:pPr>
      <w:r>
        <w:rPr>
          <w:rFonts w:ascii="Times New Roman"/>
          <w:b w:val="false"/>
          <w:i w:val="false"/>
          <w:color w:val="000000"/>
          <w:sz w:val="28"/>
        </w:rPr>
        <w:t>
      салықтық түсімдер – 783 138,2 мың теңге;</w:t>
      </w:r>
    </w:p>
    <w:p>
      <w:pPr>
        <w:spacing w:after="0"/>
        <w:ind w:left="0"/>
        <w:jc w:val="both"/>
      </w:pPr>
      <w:r>
        <w:rPr>
          <w:rFonts w:ascii="Times New Roman"/>
          <w:b w:val="false"/>
          <w:i w:val="false"/>
          <w:color w:val="000000"/>
          <w:sz w:val="28"/>
        </w:rPr>
        <w:t>
      салықтық емес түсімдер – 14 599,5 мың теңге;</w:t>
      </w:r>
    </w:p>
    <w:p>
      <w:pPr>
        <w:spacing w:after="0"/>
        <w:ind w:left="0"/>
        <w:jc w:val="both"/>
      </w:pPr>
      <w:r>
        <w:rPr>
          <w:rFonts w:ascii="Times New Roman"/>
          <w:b w:val="false"/>
          <w:i w:val="false"/>
          <w:color w:val="000000"/>
          <w:sz w:val="28"/>
        </w:rPr>
        <w:t>
      негізгі капиталды сатудан түсетін түсімдер – 32 349,2 мың теңге;</w:t>
      </w:r>
    </w:p>
    <w:p>
      <w:pPr>
        <w:spacing w:after="0"/>
        <w:ind w:left="0"/>
        <w:jc w:val="both"/>
      </w:pPr>
      <w:r>
        <w:rPr>
          <w:rFonts w:ascii="Times New Roman"/>
          <w:b w:val="false"/>
          <w:i w:val="false"/>
          <w:color w:val="000000"/>
          <w:sz w:val="28"/>
        </w:rPr>
        <w:t>
      трансферттер түсімі – 2 948 286 мың теңге;</w:t>
      </w:r>
    </w:p>
    <w:p>
      <w:pPr>
        <w:spacing w:after="0"/>
        <w:ind w:left="0"/>
        <w:jc w:val="both"/>
      </w:pPr>
      <w:r>
        <w:rPr>
          <w:rFonts w:ascii="Times New Roman"/>
          <w:b w:val="false"/>
          <w:i w:val="false"/>
          <w:color w:val="000000"/>
          <w:sz w:val="28"/>
        </w:rPr>
        <w:t>
      2) шығындар – 3 787 091 мың теңге;</w:t>
      </w:r>
    </w:p>
    <w:p>
      <w:pPr>
        <w:spacing w:after="0"/>
        <w:ind w:left="0"/>
        <w:jc w:val="both"/>
      </w:pPr>
      <w:r>
        <w:rPr>
          <w:rFonts w:ascii="Times New Roman"/>
          <w:b w:val="false"/>
          <w:i w:val="false"/>
          <w:color w:val="000000"/>
          <w:sz w:val="28"/>
        </w:rPr>
        <w:t>
      3) таза бюджеттік кредиттеу – 199 117 мың теңге, соның ішінде:</w:t>
      </w:r>
    </w:p>
    <w:p>
      <w:pPr>
        <w:spacing w:after="0"/>
        <w:ind w:left="0"/>
        <w:jc w:val="both"/>
      </w:pPr>
      <w:r>
        <w:rPr>
          <w:rFonts w:ascii="Times New Roman"/>
          <w:b w:val="false"/>
          <w:i w:val="false"/>
          <w:color w:val="000000"/>
          <w:sz w:val="28"/>
        </w:rPr>
        <w:t>
      бюджеттік кредиттер – 230 880 мың теңге;</w:t>
      </w:r>
    </w:p>
    <w:p>
      <w:pPr>
        <w:spacing w:after="0"/>
        <w:ind w:left="0"/>
        <w:jc w:val="both"/>
      </w:pPr>
      <w:r>
        <w:rPr>
          <w:rFonts w:ascii="Times New Roman"/>
          <w:b w:val="false"/>
          <w:i w:val="false"/>
          <w:color w:val="000000"/>
          <w:sz w:val="28"/>
        </w:rPr>
        <w:t>
      бюджеттік кредиттерді өтеу – 31 763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-207 835,1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207 835,1 мың теңге.";</w:t>
      </w:r>
    </w:p>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С-34/2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w:t>
            </w:r>
            <w:r>
              <w:br/>
            </w:r>
            <w:r>
              <w:rPr>
                <w:rFonts w:ascii="Times New Roman"/>
                <w:b w:val="false"/>
                <w:i w:val="false"/>
                <w:color w:val="000000"/>
                <w:sz w:val="20"/>
              </w:rPr>
              <w:t>шешіміне 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3778372,9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2357324,9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1907682,2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С-34/2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w:t>
            </w:r>
            <w:r>
              <w:br/>
            </w:r>
            <w:r>
              <w:rPr>
                <w:rFonts w:ascii="Times New Roman"/>
                <w:b w:val="false"/>
                <w:i w:val="false"/>
                <w:color w:val="000000"/>
                <w:sz w:val="20"/>
              </w:rPr>
              <w:t>шешіміне 11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0"/>
        <w:gridCol w:w="4060"/>
      </w:tblGrid>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210 918,9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7873,4</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12069,6</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134281</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құрылысына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