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8919" w14:textId="8828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2017 жылғы 20 желтоқсандағы № С-22/2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2018 жылғы 6 тамыздағы № С-29/2 шешімі. Ақмола облысының Әділет департаментінде 2018 жылғы 16 тамызда № 6768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"2018-2020 жылдарға арналған аудандық бюджет туралы" 2017 жылғы 20 желтоқсандағы № С-22/2 (Нормативтік құқықтық актілерді мемлекеттік тіркеу тізілімінде № 6300 тіркелген, 2018 жылдың 13 қаңтарында аудандық "Вести", "Өрлеу"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оның ішінде 2018 жылға келесі көлемдерде бекітілсін:</w:t>
      </w:r>
    </w:p>
    <w:p>
      <w:pPr>
        <w:spacing w:after="0"/>
        <w:ind w:left="0"/>
        <w:jc w:val="both"/>
      </w:pPr>
      <w:r>
        <w:rPr>
          <w:rFonts w:ascii="Times New Roman"/>
          <w:b w:val="false"/>
          <w:i w:val="false"/>
          <w:color w:val="000000"/>
          <w:sz w:val="28"/>
        </w:rPr>
        <w:t>
      1) кірістер – 4 051 709,7 мың теңге, соның ішінде:</w:t>
      </w:r>
    </w:p>
    <w:p>
      <w:pPr>
        <w:spacing w:after="0"/>
        <w:ind w:left="0"/>
        <w:jc w:val="both"/>
      </w:pPr>
      <w:r>
        <w:rPr>
          <w:rFonts w:ascii="Times New Roman"/>
          <w:b w:val="false"/>
          <w:i w:val="false"/>
          <w:color w:val="000000"/>
          <w:sz w:val="28"/>
        </w:rPr>
        <w:t>
      салықтық түсімдер – 762 020 мың теңге;</w:t>
      </w:r>
    </w:p>
    <w:p>
      <w:pPr>
        <w:spacing w:after="0"/>
        <w:ind w:left="0"/>
        <w:jc w:val="both"/>
      </w:pPr>
      <w:r>
        <w:rPr>
          <w:rFonts w:ascii="Times New Roman"/>
          <w:b w:val="false"/>
          <w:i w:val="false"/>
          <w:color w:val="000000"/>
          <w:sz w:val="28"/>
        </w:rPr>
        <w:t>
      салықтық емес түсімдер – 21 140 мың теңге;</w:t>
      </w:r>
    </w:p>
    <w:p>
      <w:pPr>
        <w:spacing w:after="0"/>
        <w:ind w:left="0"/>
        <w:jc w:val="both"/>
      </w:pPr>
      <w:r>
        <w:rPr>
          <w:rFonts w:ascii="Times New Roman"/>
          <w:b w:val="false"/>
          <w:i w:val="false"/>
          <w:color w:val="000000"/>
          <w:sz w:val="28"/>
        </w:rPr>
        <w:t>
      негізгі капиталды сатудан түсетін түсімдер – 46 916 мың теңге;</w:t>
      </w:r>
    </w:p>
    <w:p>
      <w:pPr>
        <w:spacing w:after="0"/>
        <w:ind w:left="0"/>
        <w:jc w:val="both"/>
      </w:pPr>
      <w:r>
        <w:rPr>
          <w:rFonts w:ascii="Times New Roman"/>
          <w:b w:val="false"/>
          <w:i w:val="false"/>
          <w:color w:val="000000"/>
          <w:sz w:val="28"/>
        </w:rPr>
        <w:t>
      трансферттер түсімі – 3 221 633,7 мың теңге;</w:t>
      </w:r>
    </w:p>
    <w:p>
      <w:pPr>
        <w:spacing w:after="0"/>
        <w:ind w:left="0"/>
        <w:jc w:val="both"/>
      </w:pPr>
      <w:r>
        <w:rPr>
          <w:rFonts w:ascii="Times New Roman"/>
          <w:b w:val="false"/>
          <w:i w:val="false"/>
          <w:color w:val="000000"/>
          <w:sz w:val="28"/>
        </w:rPr>
        <w:t>
      2) шығындар – 4 057 235,8 мың теңге;</w:t>
      </w:r>
    </w:p>
    <w:p>
      <w:pPr>
        <w:spacing w:after="0"/>
        <w:ind w:left="0"/>
        <w:jc w:val="both"/>
      </w:pPr>
      <w:r>
        <w:rPr>
          <w:rFonts w:ascii="Times New Roman"/>
          <w:b w:val="false"/>
          <w:i w:val="false"/>
          <w:color w:val="000000"/>
          <w:sz w:val="28"/>
        </w:rPr>
        <w:t>
      3) таза бюджеттік кредиттеу – 199 117 мың теңге, соның ішінде:</w:t>
      </w:r>
    </w:p>
    <w:p>
      <w:pPr>
        <w:spacing w:after="0"/>
        <w:ind w:left="0"/>
        <w:jc w:val="both"/>
      </w:pPr>
      <w:r>
        <w:rPr>
          <w:rFonts w:ascii="Times New Roman"/>
          <w:b w:val="false"/>
          <w:i w:val="false"/>
          <w:color w:val="000000"/>
          <w:sz w:val="28"/>
        </w:rPr>
        <w:t>
      бюджеттік кредиттер – 230 880 мың теңге;</w:t>
      </w:r>
    </w:p>
    <w:p>
      <w:pPr>
        <w:spacing w:after="0"/>
        <w:ind w:left="0"/>
        <w:jc w:val="both"/>
      </w:pPr>
      <w:r>
        <w:rPr>
          <w:rFonts w:ascii="Times New Roman"/>
          <w:b w:val="false"/>
          <w:i w:val="false"/>
          <w:color w:val="000000"/>
          <w:sz w:val="28"/>
        </w:rPr>
        <w:t>
      бюджеттік кредиттерді өтеу – 31 763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-204 643,1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204 643,1 мың теңге.";</w:t>
      </w:r>
    </w:p>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br/>
            </w:r>
            <w:r>
              <w:rPr>
                <w:rFonts w:ascii="Times New Roman"/>
                <w:b w:val="false"/>
                <w:i/>
                <w:color w:val="000000"/>
                <w:sz w:val="20"/>
              </w:rPr>
              <w:t>аудандық 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А.Коровина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06.08.2018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6 тамыздағы № С-29/2</w:t>
            </w:r>
            <w:r>
              <w:br/>
            </w:r>
            <w:r>
              <w:rPr>
                <w:rFonts w:ascii="Times New Roman"/>
                <w:b w:val="false"/>
                <w:i w:val="false"/>
                <w:color w:val="000000"/>
                <w:sz w:val="20"/>
              </w:rPr>
              <w:t>шешіміне 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2017 жылғы 20 желтоқсандағы № С-22/2</w:t>
            </w:r>
            <w:r>
              <w:br/>
            </w:r>
            <w:r>
              <w:rPr>
                <w:rFonts w:ascii="Times New Roman"/>
                <w:b w:val="false"/>
                <w:i w:val="false"/>
                <w:color w:val="000000"/>
                <w:sz w:val="20"/>
              </w:rPr>
              <w:t>шешіміне 1 қосымша</w:t>
            </w:r>
          </w:p>
        </w:tc>
      </w:tr>
    </w:tbl>
    <w:bookmarkStart w:name="z7" w:id="4"/>
    <w:p>
      <w:pPr>
        <w:spacing w:after="0"/>
        <w:ind w:left="0"/>
        <w:jc w:val="left"/>
      </w:pPr>
      <w:r>
        <w:rPr>
          <w:rFonts w:ascii="Times New Roman"/>
          <w:b/>
          <w:i w:val="false"/>
          <w:color w:val="000000"/>
        </w:rPr>
        <w:t xml:space="preserve"> 2018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4051709,7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3221633,7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3221633,7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3221633,7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4057235,8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2432593,4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1969106,1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1872456,1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158033,8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6 тамыздағы № С-29/2</w:t>
            </w:r>
            <w:r>
              <w:br/>
            </w:r>
            <w:r>
              <w:rPr>
                <w:rFonts w:ascii="Times New Roman"/>
                <w:b w:val="false"/>
                <w:i w:val="false"/>
                <w:color w:val="000000"/>
                <w:sz w:val="20"/>
              </w:rPr>
              <w:t>шешіміне 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2017 жылғы 20 желтоқсандағы № С-22/2</w:t>
            </w:r>
            <w:r>
              <w:br/>
            </w:r>
            <w:r>
              <w:rPr>
                <w:rFonts w:ascii="Times New Roman"/>
                <w:b w:val="false"/>
                <w:i w:val="false"/>
                <w:color w:val="000000"/>
                <w:sz w:val="20"/>
              </w:rPr>
              <w:t>шешіміне 5 қосымша</w:t>
            </w:r>
          </w:p>
        </w:tc>
      </w:tr>
    </w:tbl>
    <w:bookmarkStart w:name="z9" w:id="5"/>
    <w:p>
      <w:pPr>
        <w:spacing w:after="0"/>
        <w:ind w:left="0"/>
        <w:jc w:val="left"/>
      </w:pPr>
      <w:r>
        <w:rPr>
          <w:rFonts w:ascii="Times New Roman"/>
          <w:b/>
          <w:i w:val="false"/>
          <w:color w:val="000000"/>
        </w:rPr>
        <w:t xml:space="preserve"> 2018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08"/>
        <w:gridCol w:w="1493"/>
        <w:gridCol w:w="1493"/>
        <w:gridCol w:w="4641"/>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9753,2</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6 тамыздағы № С-29/2</w:t>
            </w:r>
            <w:r>
              <w:br/>
            </w:r>
            <w:r>
              <w:rPr>
                <w:rFonts w:ascii="Times New Roman"/>
                <w:b w:val="false"/>
                <w:i w:val="false"/>
                <w:color w:val="000000"/>
                <w:sz w:val="20"/>
              </w:rPr>
              <w:t>шешіміне 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2017 жылғы 20 желтоқсандағы № С-22/2</w:t>
            </w:r>
            <w:r>
              <w:br/>
            </w:r>
            <w:r>
              <w:rPr>
                <w:rFonts w:ascii="Times New Roman"/>
                <w:b w:val="false"/>
                <w:i w:val="false"/>
                <w:color w:val="000000"/>
                <w:sz w:val="20"/>
              </w:rPr>
              <w:t>шешіміне 11 қосымша</w:t>
            </w:r>
          </w:p>
        </w:tc>
      </w:tr>
    </w:tbl>
    <w:bookmarkStart w:name="z11" w:id="6"/>
    <w:p>
      <w:pPr>
        <w:spacing w:after="0"/>
        <w:ind w:left="0"/>
        <w:jc w:val="left"/>
      </w:pPr>
      <w:r>
        <w:rPr>
          <w:rFonts w:ascii="Times New Roman"/>
          <w:b/>
          <w:i w:val="false"/>
          <w:color w:val="000000"/>
        </w:rPr>
        <w:t xml:space="preserve"> 2018 жылға арналған республикалық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5"/>
        <w:gridCol w:w="3905"/>
      </w:tblGrid>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282951,7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14536,3</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7977,4</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181432</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611739</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құрылысына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461739</w:t>
            </w:r>
          </w:p>
        </w:tc>
      </w:tr>
      <w:tr>
        <w:trPr>
          <w:trHeight w:val="30" w:hRule="atLeast"/>
        </w:trPr>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реконструкциялауға</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Шортанды аудандық мәслихатының </w:t>
            </w:r>
            <w:r>
              <w:br/>
            </w:r>
            <w:r>
              <w:rPr>
                <w:rFonts w:ascii="Times New Roman"/>
                <w:b w:val="false"/>
                <w:i w:val="false"/>
                <w:color w:val="000000"/>
                <w:sz w:val="20"/>
              </w:rPr>
              <w:t>2018 жылғы 6 тамыздағы № С-29/2</w:t>
            </w:r>
            <w:r>
              <w:br/>
            </w:r>
            <w:r>
              <w:rPr>
                <w:rFonts w:ascii="Times New Roman"/>
                <w:b w:val="false"/>
                <w:i w:val="false"/>
                <w:color w:val="000000"/>
                <w:sz w:val="20"/>
              </w:rPr>
              <w:t>шешіміне 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2017 жылғы 20 желтоқсандағы № С-22/2</w:t>
            </w:r>
            <w:r>
              <w:br/>
            </w:r>
            <w:r>
              <w:rPr>
                <w:rFonts w:ascii="Times New Roman"/>
                <w:b w:val="false"/>
                <w:i w:val="false"/>
                <w:color w:val="000000"/>
                <w:sz w:val="20"/>
              </w:rPr>
              <w:t>шешіміне 12 қосымша</w:t>
            </w:r>
          </w:p>
        </w:tc>
      </w:tr>
    </w:tbl>
    <w:bookmarkStart w:name="z13" w:id="7"/>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499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267325,9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13116,5</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Шортанды кентінің көше-жол жүйесін ағымдағы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19245</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объектілеріне мектеп автобустарын сатып алуға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 спорт мектептеріне боксқа арналған спорт жабдықтарын сатып алуға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құжаттамасын әзірлеуге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16380,6</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9779</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 жөндеуге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51315,1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таратушы сумен жабдықтау желілерін реконструкциялау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Бозайғыр ауылының жаңа учаскелерінде таратушы су құбырлары желілерінің құрылысы, жобалау-сметалық құжаттаманы әзірлеу</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140 орындық балалар бақшасының құрылысы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28103,1</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Бозайғыр ауылында 140 орындық балалар бақшасының құрылысы</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