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38eb8" w14:textId="ba38e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мәслихатының 2017 жылғы 21 желтоқсандағы № 17-134 "Зеренді ауданының 2018-2020 жылдарға арналған бюджеті туралы" шешіміне өзгерістер енгізу туралы</w:t>
      </w:r>
    </w:p>
    <w:p>
      <w:pPr>
        <w:spacing w:after="0"/>
        <w:ind w:left="0"/>
        <w:jc w:val="both"/>
      </w:pPr>
      <w:r>
        <w:rPr>
          <w:rFonts w:ascii="Times New Roman"/>
          <w:b w:val="false"/>
          <w:i w:val="false"/>
          <w:color w:val="000000"/>
          <w:sz w:val="28"/>
        </w:rPr>
        <w:t>Ақмола облысы Зеренді аудандық мәслихатының 2018 жылғы 28 ақпандағы № 20-161 шешімі. Ақмола облысының Әділет департаментінде 2018 жылғы 6 наурызда № 6460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мәслихатының "Зеренді ауданының 2018-2020 жылдарға арналған бюджеті туралы" 2017 жылғы 21 желтоқсандағы № 17-134 (Нормативтік құқықтық актілерді мемлекеттік тіркеу тізілімінде № 6285 тіркелген, 2018 жылғы 16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Зеренді ауданының 2018–2020 жылдарға арналған бюджеті тиісінше 1, 2 және 3 қосымшаларына сәйкес, соның ішінде 2018 жылға келесі көлемдерде бекітілсін:</w:t>
      </w:r>
    </w:p>
    <w:p>
      <w:pPr>
        <w:spacing w:after="0"/>
        <w:ind w:left="0"/>
        <w:jc w:val="both"/>
      </w:pPr>
      <w:r>
        <w:rPr>
          <w:rFonts w:ascii="Times New Roman"/>
          <w:b w:val="false"/>
          <w:i w:val="false"/>
          <w:color w:val="000000"/>
          <w:sz w:val="28"/>
        </w:rPr>
        <w:t>
      1) кірістер – 5 455 501,0 мың теңге, оның ішінде:</w:t>
      </w:r>
    </w:p>
    <w:p>
      <w:pPr>
        <w:spacing w:after="0"/>
        <w:ind w:left="0"/>
        <w:jc w:val="both"/>
      </w:pPr>
      <w:r>
        <w:rPr>
          <w:rFonts w:ascii="Times New Roman"/>
          <w:b w:val="false"/>
          <w:i w:val="false"/>
          <w:color w:val="000000"/>
          <w:sz w:val="28"/>
        </w:rPr>
        <w:t>
      салықтық түсімдер – 2 067 418,0 мың теңге;</w:t>
      </w:r>
    </w:p>
    <w:p>
      <w:pPr>
        <w:spacing w:after="0"/>
        <w:ind w:left="0"/>
        <w:jc w:val="both"/>
      </w:pPr>
      <w:r>
        <w:rPr>
          <w:rFonts w:ascii="Times New Roman"/>
          <w:b w:val="false"/>
          <w:i w:val="false"/>
          <w:color w:val="000000"/>
          <w:sz w:val="28"/>
        </w:rPr>
        <w:t>
      салықтық емес түсімдер – 23 243,0 мың теңге;</w:t>
      </w:r>
    </w:p>
    <w:p>
      <w:pPr>
        <w:spacing w:after="0"/>
        <w:ind w:left="0"/>
        <w:jc w:val="both"/>
      </w:pPr>
      <w:r>
        <w:rPr>
          <w:rFonts w:ascii="Times New Roman"/>
          <w:b w:val="false"/>
          <w:i w:val="false"/>
          <w:color w:val="000000"/>
          <w:sz w:val="28"/>
        </w:rPr>
        <w:t>
      негізгі капиталды сатудан түсетін түсімдер – 9 012,0 мың теңге;</w:t>
      </w:r>
    </w:p>
    <w:p>
      <w:pPr>
        <w:spacing w:after="0"/>
        <w:ind w:left="0"/>
        <w:jc w:val="both"/>
      </w:pPr>
      <w:r>
        <w:rPr>
          <w:rFonts w:ascii="Times New Roman"/>
          <w:b w:val="false"/>
          <w:i w:val="false"/>
          <w:color w:val="000000"/>
          <w:sz w:val="28"/>
        </w:rPr>
        <w:t>
      трансферттер түсімі – 3 355 828,0 мың теңге;</w:t>
      </w:r>
    </w:p>
    <w:p>
      <w:pPr>
        <w:spacing w:after="0"/>
        <w:ind w:left="0"/>
        <w:jc w:val="both"/>
      </w:pPr>
      <w:r>
        <w:rPr>
          <w:rFonts w:ascii="Times New Roman"/>
          <w:b w:val="false"/>
          <w:i w:val="false"/>
          <w:color w:val="000000"/>
          <w:sz w:val="28"/>
        </w:rPr>
        <w:t>
      2) шығындар – 5 665 310,9 мың теңге;</w:t>
      </w:r>
    </w:p>
    <w:p>
      <w:pPr>
        <w:spacing w:after="0"/>
        <w:ind w:left="0"/>
        <w:jc w:val="both"/>
      </w:pPr>
      <w:r>
        <w:rPr>
          <w:rFonts w:ascii="Times New Roman"/>
          <w:b w:val="false"/>
          <w:i w:val="false"/>
          <w:color w:val="000000"/>
          <w:sz w:val="28"/>
        </w:rPr>
        <w:t>
      3) таза бюджеттік кредиттеу – 179 267,0 мың теңге, оның ішінде:</w:t>
      </w:r>
    </w:p>
    <w:p>
      <w:pPr>
        <w:spacing w:after="0"/>
        <w:ind w:left="0"/>
        <w:jc w:val="both"/>
      </w:pPr>
      <w:r>
        <w:rPr>
          <w:rFonts w:ascii="Times New Roman"/>
          <w:b w:val="false"/>
          <w:i w:val="false"/>
          <w:color w:val="000000"/>
          <w:sz w:val="28"/>
        </w:rPr>
        <w:t>
      бюджеттік кредиттер – 214 726,0 мың теңге;</w:t>
      </w:r>
    </w:p>
    <w:p>
      <w:pPr>
        <w:spacing w:after="0"/>
        <w:ind w:left="0"/>
        <w:jc w:val="both"/>
      </w:pPr>
      <w:r>
        <w:rPr>
          <w:rFonts w:ascii="Times New Roman"/>
          <w:b w:val="false"/>
          <w:i w:val="false"/>
          <w:color w:val="000000"/>
          <w:sz w:val="28"/>
        </w:rPr>
        <w:t>
      бюджеттік кредиттерді өтеу – 35 459,0 мың теңге;</w:t>
      </w:r>
    </w:p>
    <w:p>
      <w:pPr>
        <w:spacing w:after="0"/>
        <w:ind w:left="0"/>
        <w:jc w:val="both"/>
      </w:pPr>
      <w:r>
        <w:rPr>
          <w:rFonts w:ascii="Times New Roman"/>
          <w:b w:val="false"/>
          <w:i w:val="false"/>
          <w:color w:val="000000"/>
          <w:sz w:val="28"/>
        </w:rPr>
        <w:t>
      4) қаржы активтерімен операциялар бойынша сальдо – 15 580,0 мың теңге, оның ішінде:</w:t>
      </w:r>
    </w:p>
    <w:p>
      <w:pPr>
        <w:spacing w:after="0"/>
        <w:ind w:left="0"/>
        <w:jc w:val="both"/>
      </w:pPr>
      <w:r>
        <w:rPr>
          <w:rFonts w:ascii="Times New Roman"/>
          <w:b w:val="false"/>
          <w:i w:val="false"/>
          <w:color w:val="000000"/>
          <w:sz w:val="28"/>
        </w:rPr>
        <w:t>
      қаржы активтерiн сатып алу – 15 580,0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p>
      <w:pPr>
        <w:spacing w:after="0"/>
        <w:ind w:left="0"/>
        <w:jc w:val="both"/>
      </w:pPr>
      <w:r>
        <w:rPr>
          <w:rFonts w:ascii="Times New Roman"/>
          <w:b w:val="false"/>
          <w:i w:val="false"/>
          <w:color w:val="000000"/>
          <w:sz w:val="28"/>
        </w:rPr>
        <w:t>
      5) бюджет тапшылығы (профициті) – - 404 656,9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404 656,9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баяндалсын.</w:t>
      </w:r>
    </w:p>
    <w:bookmarkEnd w:id="2"/>
    <w:bookmarkStart w:name="z5"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2018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М.Мұстафин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2018 жылғы "28" ақпан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28 ақпандағы</w:t>
            </w:r>
            <w:r>
              <w:br/>
            </w:r>
            <w:r>
              <w:rPr>
                <w:rFonts w:ascii="Times New Roman"/>
                <w:b w:val="false"/>
                <w:i w:val="false"/>
                <w:color w:val="000000"/>
                <w:sz w:val="20"/>
              </w:rPr>
              <w:t>№ 20-161 шешіміне 1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 1 қосымша</w:t>
            </w:r>
          </w:p>
        </w:tc>
      </w:tr>
    </w:tbl>
    <w:bookmarkStart w:name="z7" w:id="4"/>
    <w:p>
      <w:pPr>
        <w:spacing w:after="0"/>
        <w:ind w:left="0"/>
        <w:jc w:val="left"/>
      </w:pPr>
      <w:r>
        <w:rPr>
          <w:rFonts w:ascii="Times New Roman"/>
          <w:b/>
          <w:i w:val="false"/>
          <w:color w:val="000000"/>
        </w:rPr>
        <w:t xml:space="preserve"> 2018 жылғы аудандық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6"/>
        <w:gridCol w:w="1235"/>
        <w:gridCol w:w="796"/>
        <w:gridCol w:w="5369"/>
        <w:gridCol w:w="410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5455501,0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2067418,0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928710,0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981671,0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932714,0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136371,0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15701,0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3355828,0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3355828,0</w:t>
            </w:r>
          </w:p>
        </w:tc>
      </w:tr>
      <w:tr>
        <w:trPr>
          <w:trHeight w:val="30" w:hRule="atLeast"/>
        </w:trPr>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4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3355828,0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6"/>
        <w:gridCol w:w="1203"/>
        <w:gridCol w:w="1203"/>
        <w:gridCol w:w="6064"/>
        <w:gridCol w:w="29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5665310,9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357031,8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121604,9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113874,9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25297,5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37635,6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35646,6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10655,4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3802847,4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17397,6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3555413,8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3039120,3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192262,0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24128,1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91476,6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230036,0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281894,4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272320,4</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46127,8</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39698,9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34798,7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346001,2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мекендердің санитариясын қамтамассыз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69443,2</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257009,0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231749,0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272033,6</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202190,1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36426,1</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45238,5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23989,5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24605,0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24386,0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92623,3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18354,3</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69864,0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97901,0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279265,7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4062,7</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199421,0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64384,0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бюджеттiк кредиттеу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179267,0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активтерiмен операциялар бойынша сальдо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-404656,9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404656,9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214726,0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35459,0</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r>
        <w:trPr>
          <w:trHeight w:val="30" w:hRule="atLeast"/>
        </w:trPr>
        <w:tc>
          <w:tcPr>
            <w:tcW w:w="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225389,9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28 ақпандағы</w:t>
            </w:r>
            <w:r>
              <w:br/>
            </w:r>
            <w:r>
              <w:rPr>
                <w:rFonts w:ascii="Times New Roman"/>
                <w:b w:val="false"/>
                <w:i w:val="false"/>
                <w:color w:val="000000"/>
                <w:sz w:val="20"/>
              </w:rPr>
              <w:t>№ 20-161 шешіміне 2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 7 қосымша</w:t>
            </w:r>
          </w:p>
        </w:tc>
      </w:tr>
    </w:tbl>
    <w:bookmarkStart w:name="z9" w:id="5"/>
    <w:p>
      <w:pPr>
        <w:spacing w:after="0"/>
        <w:ind w:left="0"/>
        <w:jc w:val="left"/>
      </w:pPr>
      <w:r>
        <w:rPr>
          <w:rFonts w:ascii="Times New Roman"/>
          <w:b/>
          <w:i w:val="false"/>
          <w:color w:val="000000"/>
        </w:rPr>
        <w:t xml:space="preserve"> 2018 жылға кент, ауыл, ауылдық округтердің бюджеттік бағдарламалары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8"/>
        <w:gridCol w:w="1532"/>
        <w:gridCol w:w="1532"/>
        <w:gridCol w:w="4762"/>
        <w:gridCol w:w="33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13927,1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10422,1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9906,2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Ортақ ауылдық округі әкімінің аппараты </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12328,3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13433,9</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9841,3</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10457,5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9113,1</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14073,0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10712,0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9863,8</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8464,2</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r>
      <w:tr>
        <w:trPr>
          <w:trHeight w:val="30" w:hRule="atLeast"/>
        </w:trPr>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Өңірлерді дамытудың 2020 жылға дейінгі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2018 жылғы 28 ақпандағы</w:t>
            </w:r>
            <w:r>
              <w:br/>
            </w:r>
            <w:r>
              <w:rPr>
                <w:rFonts w:ascii="Times New Roman"/>
                <w:b w:val="false"/>
                <w:i w:val="false"/>
                <w:color w:val="000000"/>
                <w:sz w:val="20"/>
              </w:rPr>
              <w:t>№ 20-161 шешіміне 3 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мәслихатының</w:t>
            </w:r>
            <w:r>
              <w:br/>
            </w:r>
            <w:r>
              <w:rPr>
                <w:rFonts w:ascii="Times New Roman"/>
                <w:b w:val="false"/>
                <w:i w:val="false"/>
                <w:color w:val="000000"/>
                <w:sz w:val="20"/>
              </w:rPr>
              <w:t>2017 жылғы 21 желтоқсандағы</w:t>
            </w:r>
            <w:r>
              <w:br/>
            </w:r>
            <w:r>
              <w:rPr>
                <w:rFonts w:ascii="Times New Roman"/>
                <w:b w:val="false"/>
                <w:i w:val="false"/>
                <w:color w:val="000000"/>
                <w:sz w:val="20"/>
              </w:rPr>
              <w:t>№ 17-134 шешіміне 8 қосымша</w:t>
            </w:r>
          </w:p>
        </w:tc>
      </w:tr>
    </w:tbl>
    <w:bookmarkStart w:name="z11" w:id="6"/>
    <w:p>
      <w:pPr>
        <w:spacing w:after="0"/>
        <w:ind w:left="0"/>
        <w:jc w:val="left"/>
      </w:pPr>
      <w:r>
        <w:rPr>
          <w:rFonts w:ascii="Times New Roman"/>
          <w:b/>
          <w:i w:val="false"/>
          <w:color w:val="000000"/>
        </w:rPr>
        <w:t xml:space="preserve"> 2018 жылға арналған жергілікті өзін-өзі басқару органдарына трансферттерді бөліп беру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75"/>
        <w:gridCol w:w="3369"/>
        <w:gridCol w:w="6456"/>
      </w:tblGrid>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Приречен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Ғабдуллинның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 ауылдық округі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 әкімінің аппараты</w:t>
            </w:r>
          </w:p>
        </w:tc>
        <w:tc>
          <w:tcPr>
            <w:tcW w:w="6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