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178b" w14:textId="cc21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2018 жылғы 26 наурыздағы № 6С-20/3 шешімі. Ақмола облысының Әділет департаментінде 2018 жылғы 4 сәуірде № 6505 болып тіркелді. Күші жойылды - Ақмола облысы Жарқайың аудандық мәслихатының 2021 жылғы 14 мамырдағы № 7С-9/5 шешімімен.</w:t>
      </w:r>
    </w:p>
    <w:p>
      <w:pPr>
        <w:spacing w:after="0"/>
        <w:ind w:left="0"/>
        <w:jc w:val="both"/>
      </w:pPr>
      <w:r>
        <w:rPr>
          <w:rFonts w:ascii="Times New Roman"/>
          <w:b w:val="false"/>
          <w:i w:val="false"/>
          <w:color w:val="ff0000"/>
          <w:sz w:val="28"/>
        </w:rPr>
        <w:t xml:space="preserve">
      Ескерту. Күші жойылды - Ақмола облысы Жарқайың аудандық мәслихатының 14.05.2021 </w:t>
      </w:r>
      <w:r>
        <w:rPr>
          <w:rFonts w:ascii="Times New Roman"/>
          <w:b w:val="false"/>
          <w:i w:val="false"/>
          <w:color w:val="ff0000"/>
          <w:sz w:val="28"/>
        </w:rPr>
        <w:t>№ 7С-9/5</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"Жарқайың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Жарқайың аудандық мәслихатының ""Жарқайың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2017 жылғы 7 ақпандағы № 6С-8/4 (Нормативтік құқықтық актілерді мемлекеттік тіркеу тізілімінде № 5818 тіркелген, 2017 жылғы 24 наурызда "Жарқайың тынысы" және "Целинное знамя" аудандық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Ж.Мыңбаев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2018 жылғы 26 наурыздағы</w:t>
            </w:r>
            <w:r>
              <w:br/>
            </w:r>
            <w:r>
              <w:rPr>
                <w:rFonts w:ascii="Times New Roman"/>
                <w:b w:val="false"/>
                <w:i w:val="false"/>
                <w:color w:val="000000"/>
                <w:sz w:val="20"/>
              </w:rPr>
              <w:t>№ 6С-20/3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"Жарқайың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"Жарқайың аудандық мәслихатының аппараты" мемлекеттік мекемесінің (бұдан әрі – аудандық мәслихаттың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қол жеткізген жағдайда оның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16"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Бағалау жөніндегі комиссия (бұдан әрі - Комиссия) құрылады, оның жұмысын лауазымдық міндеттеріне кадрлық жұмыстарды жүргізу кіретін аудандық мәслихат аппаратының ұйымдастыру бөлімінің басшысы ұйымдастырады (бұдан әрі - ұйымдастыру бөлімінің басшысы).</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25"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26" w:id="24"/>
    <w:p>
      <w:pPr>
        <w:spacing w:after="0"/>
        <w:ind w:left="0"/>
        <w:jc w:val="both"/>
      </w:pPr>
      <w:r>
        <w:rPr>
          <w:rFonts w:ascii="Times New Roman"/>
          <w:b w:val="false"/>
          <w:i w:val="false"/>
          <w:color w:val="000000"/>
          <w:sz w:val="28"/>
        </w:rPr>
        <w:t>
      8. Бағалауға байланысты құжаттар аудандық мәслихаттың аппаратында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29"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11. "Б" корпусы қызметшісінің тікелей басшысы аудандық мәслихаты аппаратының бірінші басшысы болған жағдайда жеке жұмыс жоспары осы лауазымды тұлғамен бекітіледі.</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13.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(бағалау кезеңі ішінде НМИ қол жеткізу мерзімі белгіленеді);</w:t>
      </w:r>
    </w:p>
    <w:bookmarkEnd w:id="35"/>
    <w:bookmarkStart w:name="z38" w:id="36"/>
    <w:p>
      <w:pPr>
        <w:spacing w:after="0"/>
        <w:ind w:left="0"/>
        <w:jc w:val="both"/>
      </w:pPr>
      <w:r>
        <w:rPr>
          <w:rFonts w:ascii="Times New Roman"/>
          <w:b w:val="false"/>
          <w:i w:val="false"/>
          <w:color w:val="000000"/>
          <w:sz w:val="28"/>
        </w:rPr>
        <w:t>
      5) аудандық мәслихаты аппаратының стратегиялық мақсатын жүзеге асыруға бағытталған болуы тиіс.</w:t>
      </w:r>
    </w:p>
    <w:bookmarkEnd w:id="36"/>
    <w:bookmarkStart w:name="z39" w:id="37"/>
    <w:p>
      <w:pPr>
        <w:spacing w:after="0"/>
        <w:ind w:left="0"/>
        <w:jc w:val="both"/>
      </w:pPr>
      <w:r>
        <w:rPr>
          <w:rFonts w:ascii="Times New Roman"/>
          <w:b w:val="false"/>
          <w:i w:val="false"/>
          <w:color w:val="000000"/>
          <w:sz w:val="28"/>
        </w:rPr>
        <w:t>
      14. НМИ саны 5 құрайды.</w:t>
      </w:r>
    </w:p>
    <w:bookmarkEnd w:id="37"/>
    <w:bookmarkStart w:name="z40" w:id="38"/>
    <w:p>
      <w:pPr>
        <w:spacing w:after="0"/>
        <w:ind w:left="0"/>
        <w:jc w:val="both"/>
      </w:pPr>
      <w:r>
        <w:rPr>
          <w:rFonts w:ascii="Times New Roman"/>
          <w:b w:val="false"/>
          <w:i w:val="false"/>
          <w:color w:val="000000"/>
          <w:sz w:val="28"/>
        </w:rPr>
        <w:t>
      15. Жеке жұмыс жоспары аудандық мәслихаттың аппаратында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4"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45"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0"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1"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2" w:id="50"/>
    <w:p>
      <w:pPr>
        <w:spacing w:after="0"/>
        <w:ind w:left="0"/>
        <w:jc w:val="both"/>
      </w:pPr>
      <w:r>
        <w:rPr>
          <w:rFonts w:ascii="Times New Roman"/>
          <w:b w:val="false"/>
          <w:i w:val="false"/>
          <w:color w:val="000000"/>
          <w:sz w:val="28"/>
        </w:rPr>
        <w:t>
      20. "Б" корпусы қызметшісінің тікелей басшысы аудандық мәслихаты аппаратының бірінші басшысы болған жағдайда бағалау парағы оның қарауына енгізіледі.</w:t>
      </w:r>
    </w:p>
    <w:bookmarkEnd w:id="50"/>
    <w:bookmarkStart w:name="z53"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4" w:id="52"/>
    <w:p>
      <w:pPr>
        <w:spacing w:after="0"/>
        <w:ind w:left="0"/>
        <w:jc w:val="both"/>
      </w:pPr>
      <w:r>
        <w:rPr>
          <w:rFonts w:ascii="Times New Roman"/>
          <w:b w:val="false"/>
          <w:i w:val="false"/>
          <w:color w:val="000000"/>
          <w:sz w:val="28"/>
        </w:rPr>
        <w:t>
      1) бағалаумен келісу;</w:t>
      </w:r>
    </w:p>
    <w:bookmarkEnd w:id="52"/>
    <w:bookmarkStart w:name="z55" w:id="53"/>
    <w:p>
      <w:pPr>
        <w:spacing w:after="0"/>
        <w:ind w:left="0"/>
        <w:jc w:val="both"/>
      </w:pPr>
      <w:r>
        <w:rPr>
          <w:rFonts w:ascii="Times New Roman"/>
          <w:b w:val="false"/>
          <w:i w:val="false"/>
          <w:color w:val="000000"/>
          <w:sz w:val="28"/>
        </w:rPr>
        <w:t>
      2) түзетуге жіберу.</w:t>
      </w:r>
    </w:p>
    <w:bookmarkEnd w:id="53"/>
    <w:bookmarkStart w:name="z5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7"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5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ұйымдастыру бөлімінің басшысы 2 жұмыс күнінен кешіктірмей оны Комиссияның қарауына ұсынады.</w:t>
      </w:r>
    </w:p>
    <w:bookmarkEnd w:id="56"/>
    <w:bookmarkStart w:name="z59" w:id="57"/>
    <w:p>
      <w:pPr>
        <w:spacing w:after="0"/>
        <w:ind w:left="0"/>
        <w:jc w:val="left"/>
      </w:pPr>
      <w:r>
        <w:rPr>
          <w:rFonts w:ascii="Times New Roman"/>
          <w:b/>
          <w:i w:val="false"/>
          <w:color w:val="000000"/>
        </w:rPr>
        <w:t xml:space="preserve"> 4-тарау. Құзыреттерді бағалау тәртібі</w:t>
      </w:r>
    </w:p>
    <w:bookmarkEnd w:id="57"/>
    <w:bookmarkStart w:name="z6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59"/>
    <w:bookmarkStart w:name="z6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0"/>
    <w:bookmarkStart w:name="z6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1"/>
    <w:bookmarkStart w:name="z6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2"/>
    <w:bookmarkStart w:name="z65" w:id="63"/>
    <w:p>
      <w:pPr>
        <w:spacing w:after="0"/>
        <w:ind w:left="0"/>
        <w:jc w:val="both"/>
      </w:pPr>
      <w:r>
        <w:rPr>
          <w:rFonts w:ascii="Times New Roman"/>
          <w:b w:val="false"/>
          <w:i w:val="false"/>
          <w:color w:val="000000"/>
          <w:sz w:val="28"/>
        </w:rPr>
        <w:t>
      28. Тікелей басшымен бағалау парағына қол қойылғаннан кейін ұйымдастыру бөлімінің басшысы 2 жұмыс күнінен кешіктірмей оны Комиссияның қарауына ұсынады.</w:t>
      </w:r>
    </w:p>
    <w:bookmarkEnd w:id="63"/>
    <w:bookmarkStart w:name="z66"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67" w:id="65"/>
    <w:p>
      <w:pPr>
        <w:spacing w:after="0"/>
        <w:ind w:left="0"/>
        <w:jc w:val="both"/>
      </w:pPr>
      <w:r>
        <w:rPr>
          <w:rFonts w:ascii="Times New Roman"/>
          <w:b w:val="false"/>
          <w:i w:val="false"/>
          <w:color w:val="000000"/>
          <w:sz w:val="28"/>
        </w:rPr>
        <w:t>
      29. Ұйымдастыру бөлімінің басшысы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6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6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34. Комиссияның хатшысы аудандық мәслихат аппаратының ұйымдастыру бөлімінің басшысы болып табылады. Комиссияның хатшысы дауыс беруге қатыспайды.</w:t>
      </w:r>
    </w:p>
    <w:bookmarkEnd w:id="70"/>
    <w:bookmarkStart w:name="z73" w:id="71"/>
    <w:p>
      <w:pPr>
        <w:spacing w:after="0"/>
        <w:ind w:left="0"/>
        <w:jc w:val="both"/>
      </w:pPr>
      <w:r>
        <w:rPr>
          <w:rFonts w:ascii="Times New Roman"/>
          <w:b w:val="false"/>
          <w:i w:val="false"/>
          <w:color w:val="000000"/>
          <w:sz w:val="28"/>
        </w:rPr>
        <w:t>
      35. Ұйымдастыру бөлімінің басшысы Комиссия төрағасымен келісілген мерзімдерге Комиссия отырысының өткізілуін қамтамасыз етеді.</w:t>
      </w:r>
    </w:p>
    <w:bookmarkEnd w:id="71"/>
    <w:bookmarkStart w:name="z74" w:id="72"/>
    <w:p>
      <w:pPr>
        <w:spacing w:after="0"/>
        <w:ind w:left="0"/>
        <w:jc w:val="both"/>
      </w:pPr>
      <w:r>
        <w:rPr>
          <w:rFonts w:ascii="Times New Roman"/>
          <w:b w:val="false"/>
          <w:i w:val="false"/>
          <w:color w:val="000000"/>
          <w:sz w:val="28"/>
        </w:rPr>
        <w:t>
      36. Ұйымдастыру бөлімінің басшысы Комиссияның отырысына келесі құжаттарды ұсынады:</w:t>
      </w:r>
    </w:p>
    <w:bookmarkEnd w:id="72"/>
    <w:bookmarkStart w:name="z75" w:id="73"/>
    <w:p>
      <w:pPr>
        <w:spacing w:after="0"/>
        <w:ind w:left="0"/>
        <w:jc w:val="both"/>
      </w:pPr>
      <w:r>
        <w:rPr>
          <w:rFonts w:ascii="Times New Roman"/>
          <w:b w:val="false"/>
          <w:i w:val="false"/>
          <w:color w:val="000000"/>
          <w:sz w:val="28"/>
        </w:rPr>
        <w:t>
      1) толтырылған бағалау парақтарын;</w:t>
      </w:r>
    </w:p>
    <w:bookmarkEnd w:id="73"/>
    <w:bookmarkStart w:name="z76" w:id="7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7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78" w:id="76"/>
    <w:p>
      <w:pPr>
        <w:spacing w:after="0"/>
        <w:ind w:left="0"/>
        <w:jc w:val="both"/>
      </w:pPr>
      <w:r>
        <w:rPr>
          <w:rFonts w:ascii="Times New Roman"/>
          <w:b w:val="false"/>
          <w:i w:val="false"/>
          <w:color w:val="000000"/>
          <w:sz w:val="28"/>
        </w:rPr>
        <w:t>
      1) бағалау нәтижелерін бекіту;</w:t>
      </w:r>
    </w:p>
    <w:bookmarkEnd w:id="76"/>
    <w:bookmarkStart w:name="z79" w:id="77"/>
    <w:p>
      <w:pPr>
        <w:spacing w:after="0"/>
        <w:ind w:left="0"/>
        <w:jc w:val="both"/>
      </w:pPr>
      <w:r>
        <w:rPr>
          <w:rFonts w:ascii="Times New Roman"/>
          <w:b w:val="false"/>
          <w:i w:val="false"/>
          <w:color w:val="000000"/>
          <w:sz w:val="28"/>
        </w:rPr>
        <w:t>
      2) бағалау нәтижелерін қайта қарау.</w:t>
      </w:r>
    </w:p>
    <w:bookmarkEnd w:id="77"/>
    <w:bookmarkStart w:name="z8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2" w:id="80"/>
    <w:p>
      <w:pPr>
        <w:spacing w:after="0"/>
        <w:ind w:left="0"/>
        <w:jc w:val="both"/>
      </w:pPr>
      <w:r>
        <w:rPr>
          <w:rFonts w:ascii="Times New Roman"/>
          <w:b w:val="false"/>
          <w:i w:val="false"/>
          <w:color w:val="000000"/>
          <w:sz w:val="28"/>
        </w:rPr>
        <w:t>
      40. Ұйымдастыру бөлімінің басшысы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ұйымдастыру бөлімінің басшысымен және аудандық мәслихат аппаратының басқа екі қызметшісімен қол қойылған акт толтырылады.</w:t>
      </w:r>
    </w:p>
    <w:bookmarkEnd w:id="81"/>
    <w:bookmarkStart w:name="z84"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ұйымдастыру бөлімінің басшысымен "Б" корпусы қызметшісінің бағалау нәтижесі мемлекеттік органдардың интранет-порталы арқылы жолданады.</w:t>
      </w:r>
    </w:p>
    <w:bookmarkEnd w:id="82"/>
    <w:bookmarkStart w:name="z85"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86" w:id="84"/>
    <w:p>
      <w:pPr>
        <w:spacing w:after="0"/>
        <w:ind w:left="0"/>
        <w:jc w:val="both"/>
      </w:pPr>
      <w:r>
        <w:rPr>
          <w:rFonts w:ascii="Times New Roman"/>
          <w:b w:val="false"/>
          <w:i w:val="false"/>
          <w:color w:val="000000"/>
          <w:sz w:val="28"/>
        </w:rPr>
        <w:t>
      1) аудандық мәслихат аппаратына Комиссия шешімін жойып, "Б" корпусы қызметшісінің бағалау нәтижесін қайта қарау бойынша ұсыныс беру;</w:t>
      </w:r>
    </w:p>
    <w:bookmarkEnd w:id="84"/>
    <w:bookmarkStart w:name="z87"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88"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