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d0f2" w14:textId="51dd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2017 жылғы 23 желтоқсандағы № С-18/2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2018 жылғы 28 қарашадағы № С-31/2 шешімі. Ақмола облысының Әділет департаментінде 2018 жылғы 5 желтоқсанда № 6893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Еңбекшілдер аудандық мәслихатының 2017 жылғы 23 желтоқсандағы № С-18/2 "2018 - 2020 жылдарға арналған аудандық бюджет туралы" (Нормативтік құқықтық актілерді мемлекеттік тіркеу тізілімінде № 6303 тіркелген, 2018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2018 - 2020 жылдарға арналған аудандық бюджет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3 396 011,4 мың теңге, оның ішінде:</w:t>
      </w:r>
    </w:p>
    <w:p>
      <w:pPr>
        <w:spacing w:after="0"/>
        <w:ind w:left="0"/>
        <w:jc w:val="both"/>
      </w:pPr>
      <w:r>
        <w:rPr>
          <w:rFonts w:ascii="Times New Roman"/>
          <w:b w:val="false"/>
          <w:i w:val="false"/>
          <w:color w:val="000000"/>
          <w:sz w:val="28"/>
        </w:rPr>
        <w:t>
      салықтық түсімдер – 1 074 455 мың теңге;</w:t>
      </w:r>
    </w:p>
    <w:p>
      <w:pPr>
        <w:spacing w:after="0"/>
        <w:ind w:left="0"/>
        <w:jc w:val="both"/>
      </w:pPr>
      <w:r>
        <w:rPr>
          <w:rFonts w:ascii="Times New Roman"/>
          <w:b w:val="false"/>
          <w:i w:val="false"/>
          <w:color w:val="000000"/>
          <w:sz w:val="28"/>
        </w:rPr>
        <w:t>
      салықтық емес түсімдер – 5 015 мың теңге;</w:t>
      </w:r>
    </w:p>
    <w:p>
      <w:pPr>
        <w:spacing w:after="0"/>
        <w:ind w:left="0"/>
        <w:jc w:val="both"/>
      </w:pPr>
      <w:r>
        <w:rPr>
          <w:rFonts w:ascii="Times New Roman"/>
          <w:b w:val="false"/>
          <w:i w:val="false"/>
          <w:color w:val="000000"/>
          <w:sz w:val="28"/>
        </w:rPr>
        <w:t>
      негізгі капиталды сатудан түсетін түсімдер – 6 422 мың теңге;</w:t>
      </w:r>
    </w:p>
    <w:p>
      <w:pPr>
        <w:spacing w:after="0"/>
        <w:ind w:left="0"/>
        <w:jc w:val="both"/>
      </w:pPr>
      <w:r>
        <w:rPr>
          <w:rFonts w:ascii="Times New Roman"/>
          <w:b w:val="false"/>
          <w:i w:val="false"/>
          <w:color w:val="000000"/>
          <w:sz w:val="28"/>
        </w:rPr>
        <w:t>
      трансферттердің түсімдері – 2 310 119,4 мың теңге;</w:t>
      </w:r>
    </w:p>
    <w:p>
      <w:pPr>
        <w:spacing w:after="0"/>
        <w:ind w:left="0"/>
        <w:jc w:val="both"/>
      </w:pPr>
      <w:r>
        <w:rPr>
          <w:rFonts w:ascii="Times New Roman"/>
          <w:b w:val="false"/>
          <w:i w:val="false"/>
          <w:color w:val="000000"/>
          <w:sz w:val="28"/>
        </w:rPr>
        <w:t>
      2) шығындар – 3 538 912,1 мың теңге;</w:t>
      </w:r>
    </w:p>
    <w:p>
      <w:pPr>
        <w:spacing w:after="0"/>
        <w:ind w:left="0"/>
        <w:jc w:val="both"/>
      </w:pPr>
      <w:r>
        <w:rPr>
          <w:rFonts w:ascii="Times New Roman"/>
          <w:b w:val="false"/>
          <w:i w:val="false"/>
          <w:color w:val="000000"/>
          <w:sz w:val="28"/>
        </w:rPr>
        <w:t>
      3) таза бюджеттік кредит беру – 10 552 мың теңге, оның ішінде: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3 878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- 32 504 мың теңге;</w:t>
      </w:r>
    </w:p>
    <w:p>
      <w:pPr>
        <w:spacing w:after="0"/>
        <w:ind w:left="0"/>
        <w:jc w:val="both"/>
      </w:pPr>
      <w:r>
        <w:rPr>
          <w:rFonts w:ascii="Times New Roman"/>
          <w:b w:val="false"/>
          <w:i w:val="false"/>
          <w:color w:val="000000"/>
          <w:sz w:val="28"/>
        </w:rPr>
        <w:t>
      5) бюджет тапшылығы (профицит) – - 185 956,7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185 956,7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С-31/2 шешіміне</w:t>
            </w:r>
            <w:r>
              <w:br/>
            </w:r>
            <w:r>
              <w:rPr>
                <w:rFonts w:ascii="Times New Roman"/>
                <w:b w:val="false"/>
                <w:i w:val="false"/>
                <w:color w:val="000000"/>
                <w:sz w:val="20"/>
              </w:rPr>
              <w:t>1 қосымша</w:t>
            </w:r>
            <w:r>
              <w:br/>
            </w: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3396011,4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2310119,4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2310119,4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1569984,9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С-31/2 шешіміне</w:t>
            </w:r>
            <w:r>
              <w:br/>
            </w:r>
            <w:r>
              <w:rPr>
                <w:rFonts w:ascii="Times New Roman"/>
                <w:b w:val="false"/>
                <w:i w:val="false"/>
                <w:color w:val="000000"/>
                <w:sz w:val="20"/>
              </w:rPr>
              <w:t>2 қосымша</w:t>
            </w:r>
            <w:r>
              <w:br/>
            </w: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5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117086,5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білім беру ұйымдарының мұғалімдеріне қосымша ақы төлеуге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көбейтуге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С-31/2 шешіміне</w:t>
            </w:r>
            <w:r>
              <w:br/>
            </w:r>
            <w:r>
              <w:rPr>
                <w:rFonts w:ascii="Times New Roman"/>
                <w:b w:val="false"/>
                <w:i w:val="false"/>
                <w:color w:val="000000"/>
                <w:sz w:val="20"/>
              </w:rPr>
              <w:t>3 қосымша</w:t>
            </w:r>
            <w:r>
              <w:br/>
            </w: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6 қосымша</w:t>
            </w:r>
          </w:p>
        </w:tc>
      </w:tr>
    </w:tbl>
    <w:bookmarkStart w:name="z11" w:id="6"/>
    <w:p>
      <w:pPr>
        <w:spacing w:after="0"/>
        <w:ind w:left="0"/>
        <w:jc w:val="left"/>
      </w:pPr>
      <w:r>
        <w:rPr>
          <w:rFonts w:ascii="Times New Roman"/>
          <w:b/>
          <w:i w:val="false"/>
          <w:color w:val="000000"/>
        </w:rPr>
        <w:t xml:space="preserve"> 2018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3"/>
        <w:gridCol w:w="5257"/>
      </w:tblGrid>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389006,9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149459,9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37224,6</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блокты-модульдік қазандық сатып алуға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мектеп автобустарын сатып алуға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жарақтандыруға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дағдырларын қалыптастыру,сонымен қатар кәмелетке толмаған жасөспірімдер арасында өзіне-өзі қол жұмсаудың алдын алу" бағдарламасына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19205,5</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48983,9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24045,9</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Невский ауылында 80 орынды орта мектебінің құрылысы</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