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6217" w14:textId="5cf6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Біржан сал ауданы әкімдігінің 2018 жылғы 28 наурыздағы № а-3/124 қаулысы. Ақмола облысының Әділет департаментінде 2018 жылғы 11 сәуірде № 6537 болып тіркелді. Күші жойылды - Ақмола облысы Біржан сал ауданы әкімдігінің 2021 жылғы 30 желтоқсандағы № а-12/279 қаулысымен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әкімдігінің 30.12.2021 </w:t>
      </w:r>
      <w:r>
        <w:rPr>
          <w:rFonts w:ascii="Times New Roman"/>
          <w:b w:val="false"/>
          <w:i w:val="false"/>
          <w:color w:val="ff0000"/>
          <w:sz w:val="28"/>
        </w:rPr>
        <w:t>№ а-12/279</w:t>
      </w:r>
      <w:r>
        <w:rPr>
          <w:rFonts w:ascii="Times New Roman"/>
          <w:b w:val="false"/>
          <w:i w:val="false"/>
          <w:color w:val="ff0000"/>
          <w:sz w:val="28"/>
        </w:rPr>
        <w:t xml:space="preserve"> (оның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2016 жылғы 6 сәуірдегі Заңының 9 бабының </w:t>
      </w:r>
      <w:r>
        <w:rPr>
          <w:rFonts w:ascii="Times New Roman"/>
          <w:b w:val="false"/>
          <w:i w:val="false"/>
          <w:color w:val="000000"/>
          <w:sz w:val="28"/>
        </w:rPr>
        <w:t>6) тармақшасына</w:t>
      </w:r>
      <w:r>
        <w:rPr>
          <w:rFonts w:ascii="Times New Roman"/>
          <w:b w:val="false"/>
          <w:i w:val="false"/>
          <w:color w:val="000000"/>
          <w:sz w:val="28"/>
        </w:rPr>
        <w:t xml:space="preserve">, 27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болып тіркелген) сәйкес, аудан әкімдігі ҚАУЛЫ ЕТЕДІ:</w:t>
      </w:r>
    </w:p>
    <w:bookmarkEnd w:id="0"/>
    <w:bookmarkStart w:name="z2" w:id="1"/>
    <w:p>
      <w:pPr>
        <w:spacing w:after="0"/>
        <w:ind w:left="0"/>
        <w:jc w:val="both"/>
      </w:pPr>
      <w:r>
        <w:rPr>
          <w:rFonts w:ascii="Times New Roman"/>
          <w:b w:val="false"/>
          <w:i w:val="false"/>
          <w:color w:val="000000"/>
          <w:sz w:val="28"/>
        </w:rPr>
        <w:t>
      1. Біржан сал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жұмыскерлердің тізімдік саны бар ұйымдарға белгіленсін:</w:t>
      </w:r>
    </w:p>
    <w:bookmarkEnd w:id="1"/>
    <w:p>
      <w:pPr>
        <w:spacing w:after="0"/>
        <w:ind w:left="0"/>
        <w:jc w:val="both"/>
      </w:pPr>
      <w:r>
        <w:rPr>
          <w:rFonts w:ascii="Times New Roman"/>
          <w:b w:val="false"/>
          <w:i w:val="false"/>
          <w:color w:val="000000"/>
          <w:sz w:val="28"/>
        </w:rPr>
        <w:t>
      елуден жүз адамға дейін - жұмыскерлердің тізімдік санының екі пайызы мөлшерінде;</w:t>
      </w:r>
    </w:p>
    <w:p>
      <w:pPr>
        <w:spacing w:after="0"/>
        <w:ind w:left="0"/>
        <w:jc w:val="both"/>
      </w:pPr>
      <w:r>
        <w:rPr>
          <w:rFonts w:ascii="Times New Roman"/>
          <w:b w:val="false"/>
          <w:i w:val="false"/>
          <w:color w:val="000000"/>
          <w:sz w:val="28"/>
        </w:rPr>
        <w:t>
      жүз бірден екі жүз елу адамға дейін - жұмыскерлердің тізімдік санының үш пайызы мөлшерінде;</w:t>
      </w:r>
    </w:p>
    <w:p>
      <w:pPr>
        <w:spacing w:after="0"/>
        <w:ind w:left="0"/>
        <w:jc w:val="both"/>
      </w:pPr>
      <w:r>
        <w:rPr>
          <w:rFonts w:ascii="Times New Roman"/>
          <w:b w:val="false"/>
          <w:i w:val="false"/>
          <w:color w:val="000000"/>
          <w:sz w:val="28"/>
        </w:rPr>
        <w:t>
      екі жүз елу бірден артық адам - жұмыскерлердің тізімдік санының төрт пайызы мөлшерінде.</w:t>
      </w:r>
    </w:p>
    <w:bookmarkStart w:name="z3" w:id="2"/>
    <w:p>
      <w:pPr>
        <w:spacing w:after="0"/>
        <w:ind w:left="0"/>
        <w:jc w:val="both"/>
      </w:pPr>
      <w:r>
        <w:rPr>
          <w:rFonts w:ascii="Times New Roman"/>
          <w:b w:val="false"/>
          <w:i w:val="false"/>
          <w:color w:val="000000"/>
          <w:sz w:val="28"/>
        </w:rPr>
        <w:t xml:space="preserve">
      2. "Еңбекшілдер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 Еңбекшілдер ауданы әкімдігінің 2017 жылғы 11 тамыздағы № а-8/175 (Нормативтік құқықтық актілерді тіркеудің мемлекеттік тізілімінде № 6071 тіркелген, 2017 жылы 21 қыркүйекте Қазақстан Республикасы нормативтік құқықтық актілерінің эталондық бақылау банкінде электрондық түрдегі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аталған мәселеге жетекшілік ететін аудан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w:t>
            </w:r>
          </w:p>
          <w:p>
            <w:pPr>
              <w:spacing w:after="20"/>
              <w:ind w:left="20"/>
              <w:jc w:val="both"/>
            </w:pPr>
          </w:p>
          <w:p>
            <w:pPr>
              <w:spacing w:after="20"/>
              <w:ind w:left="20"/>
              <w:jc w:val="both"/>
            </w:pPr>
            <w:r>
              <w:rPr>
                <w:rFonts w:ascii="Times New Roman"/>
                <w:b w:val="false"/>
                <w:i/>
                <w:color w:val="000000"/>
                <w:sz w:val="20"/>
              </w:rPr>
              <w:t>әкімінің міндетін</w:t>
            </w:r>
          </w:p>
          <w:p>
            <w:pPr>
              <w:spacing w:after="20"/>
              <w:ind w:left="20"/>
              <w:jc w:val="both"/>
            </w:pPr>
            <w:r>
              <w:rPr>
                <w:rFonts w:ascii="Times New Roman"/>
                <w:b w:val="false"/>
                <w:i/>
                <w:color w:val="000000"/>
                <w:sz w:val="20"/>
              </w:rPr>
              <w:t>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Е.Сабыров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