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a110" w14:textId="c18a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ауылы және Егіндікөл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2018 жылғы 18 мамырдағы № 6С26-4 шешімі. Ақмола облысының Әділет департаментінде 2018 жылғы 11 маусымда № 6658 болып тіркелді. Күші жойылды - Ақмола облысы Егіндікөл аудандық мәслихатының 2025 жылғы 27 ақпандағы № 8C27-3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27.02.2025 </w:t>
      </w:r>
      <w:r>
        <w:rPr>
          <w:rFonts w:ascii="Times New Roman"/>
          <w:b w:val="false"/>
          <w:i w:val="false"/>
          <w:color w:val="ff0000"/>
          <w:sz w:val="28"/>
        </w:rPr>
        <w:t>№ 8C27-3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Егіндікөл аудандық мәслихаты ШЕШІМ ҚАБЫЛДАДЫ:</w:t>
      </w:r>
    </w:p>
    <w:bookmarkStart w:name="z2" w:id="0"/>
    <w:p>
      <w:pPr>
        <w:spacing w:after="0"/>
        <w:ind w:left="0"/>
        <w:jc w:val="both"/>
      </w:pPr>
      <w:r>
        <w:rPr>
          <w:rFonts w:ascii="Times New Roman"/>
          <w:b w:val="false"/>
          <w:i w:val="false"/>
          <w:color w:val="000000"/>
          <w:sz w:val="28"/>
        </w:rPr>
        <w:t xml:space="preserve">
      1. Егіндікөл ауылы және Егіндікөл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О.Глашев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18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18 мамырдағы</w:t>
            </w:r>
            <w:r>
              <w:br/>
            </w:r>
            <w:r>
              <w:rPr>
                <w:rFonts w:ascii="Times New Roman"/>
                <w:b w:val="false"/>
                <w:i w:val="false"/>
                <w:color w:val="000000"/>
                <w:sz w:val="20"/>
              </w:rPr>
              <w:t>№ 6С26-4 шешіміне</w:t>
            </w:r>
            <w:r>
              <w:br/>
            </w:r>
            <w:r>
              <w:rPr>
                <w:rFonts w:ascii="Times New Roman"/>
                <w:b w:val="false"/>
                <w:i w:val="false"/>
                <w:color w:val="000000"/>
                <w:sz w:val="20"/>
              </w:rPr>
              <w:t>1 қосымша</w:t>
            </w:r>
          </w:p>
        </w:tc>
      </w:tr>
    </w:tbl>
    <w:bookmarkStart w:name="z5" w:id="2"/>
    <w:p>
      <w:pPr>
        <w:spacing w:after="0"/>
        <w:ind w:left="0"/>
        <w:jc w:val="left"/>
      </w:pPr>
      <w:r>
        <w:rPr>
          <w:rFonts w:ascii="Times New Roman"/>
          <w:b/>
          <w:i w:val="false"/>
          <w:color w:val="000000"/>
        </w:rPr>
        <w:t xml:space="preserve"> Егіндікөл ауылының бағалау аймақтарының шекаралары және жер учаскелері үшін төлемақының базалық ставкаларына түзету коэффициенттері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ауылының орталық бөлігінде орналасқан. Солтүстік жағында аймақтың шекарасы Медиков және Гагарина көшелері бойымен өтеді, шығыс жағынан - Пушкина көшесі бойымен, оңтүстік жағынан - Индыкөл көлімен шектеледі. Батысында - Стадионная көшесі бойымен Казахская көшесіне дейін өтеді және шығыс бағытында орталық аудандық аурухананың аумағын қоса ала өтеді, әрі қарай Зеленая көшесі бойымен оңтүстік бағытында Индыкөл көліне дейін жетеді.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ауылының батыс бөлігінде орналасқан. Батыста аймақ Новочеркасск - Жантеке автожолымен шектеседі, солтүстігінде өндірістік аймақпен шектеседі және солтүстік шекарасымен шығыс бағытында Медиков көшесі бойымен Стадионная көшесінің бұрылысына дейін өтеді. Шығысында Стадионная көшесі бойымен оңтүстік бағыттағы Казахская көшесіне дейін, шығыс бағытында Казахская көшесі бойымен орталық аудандық ауруханаға дейін, орталық аудандық аурухана аумағының батыс және оңтүстік шекара арқылы өтеді, оңтүстік бағытта Зеленая көшесі бойымен өндірістік аймаққа дейін өтеді. Оңтүстік шекарасы Зеленая және Линейная көшелері арқылы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ауылының шығыс бөлігінде орналасқан. Батыс жағынан шекара Пушкина көшесі бойымен өтеді. Солтүстігінде - өндірістік аймақпен, шығысында - ауылдың селитебтік тыс аумақпен, оңтүстігінде - Индыкөл көлімен шектеседі.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ауылының солтүстік бөлігінде орналасқан. Солтүстігінде - селитебтік тыс аумақпен шекараласады. Шығысында I тұрғын аймақпен шекараласып, Пушкина көшесінің бойымен Гагарина көшесіне дейін өтеді. Оңтүстігінде Гагарина және Медиков көшелерінің бойымен өтеді. Оңтүстік - батысында ІІ тұрғын аймақпен шекараласады және Новочеркасск - Жантеке автожолына өтеді. Батыс шекарасы Новочеркасск - Жантеке авто жолы арқылы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ауылының оңтүстік бөлігінде орналасқан. Солтүстігінде Линейная көшесі және Зеленая көшесі бойымен өтеді, шығысында Зеленая көшесінің жалғасы оңтүстік - шығыс бағытында автожол бойымен өндірістік аймаққа Индыкөл көліне дейін. Батысы мен оңтүстік - батысында Новочеркасск - Жантеке автожолымен шектеседі, оңтүстігінде селитебтік тыс аумақпен шектеседі және Новочеркасск - Жантеке автожолынан Индыкөл көліне дейін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аймаққа Егіндікөл ауылы елді мекенінің сызығымен шектелген барлық селитебтік тыс аумақ кіреді.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18 мамырдағы</w:t>
            </w:r>
            <w:r>
              <w:br/>
            </w:r>
            <w:r>
              <w:rPr>
                <w:rFonts w:ascii="Times New Roman"/>
                <w:b w:val="false"/>
                <w:i w:val="false"/>
                <w:color w:val="000000"/>
                <w:sz w:val="20"/>
              </w:rPr>
              <w:t>№ 6С26-4 шешіміне</w:t>
            </w:r>
            <w:r>
              <w:br/>
            </w:r>
            <w:r>
              <w:rPr>
                <w:rFonts w:ascii="Times New Roman"/>
                <w:b w:val="false"/>
                <w:i w:val="false"/>
                <w:color w:val="000000"/>
                <w:sz w:val="20"/>
              </w:rPr>
              <w:t>2 қосымша</w:t>
            </w:r>
          </w:p>
        </w:tc>
      </w:tr>
    </w:tbl>
    <w:bookmarkStart w:name="z7" w:id="3"/>
    <w:p>
      <w:pPr>
        <w:spacing w:after="0"/>
        <w:ind w:left="0"/>
        <w:jc w:val="left"/>
      </w:pPr>
      <w:r>
        <w:rPr>
          <w:rFonts w:ascii="Times New Roman"/>
          <w:b/>
          <w:i w:val="false"/>
          <w:color w:val="000000"/>
        </w:rPr>
        <w:t xml:space="preserve"> Егіндікөл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кіретін елді мекеннің атауы (ауылдық округтер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ауылы, Алакөл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Ұзынкөл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мәні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 Ұзынкөл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ауылы, Алакөл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мәні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ауылы, Жалманқұлақ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Жалманқұлақ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мәні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Қоңыртүбек ауылы, Жалманқұлақ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мәні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