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e29e" w14:textId="4e5e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22 желтоқсандағы № 6С-17/1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2018 жылғы 6 қарашадағы № 6С-29/1 шешімі. Ақмола облысының Әділет департаментінде 2018 жылғы 27 қарашада № 6858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бабына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"2018-2020 жылдарға арналған аудандық бюджет туралы" 2017 жылғы 22 желтоқсандағы № 6С-17/1 (Нормативтік құқықтық актілерді мемлекеттік тіркеу тізілімінде № 6322 болып тіркелген, 2018 жылғы 18 каңтарда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2) тармақшалары жаңа редакцияда баяндалсын:</w:t>
      </w:r>
    </w:p>
    <w:p>
      <w:pPr>
        <w:spacing w:after="0"/>
        <w:ind w:left="0"/>
        <w:jc w:val="both"/>
      </w:pPr>
      <w:r>
        <w:rPr>
          <w:rFonts w:ascii="Times New Roman"/>
          <w:b w:val="false"/>
          <w:i w:val="false"/>
          <w:color w:val="000000"/>
          <w:sz w:val="28"/>
        </w:rPr>
        <w:t>
      "1) кірістер – 4617153,2 мың теңге, соның ішінде:</w:t>
      </w:r>
    </w:p>
    <w:p>
      <w:pPr>
        <w:spacing w:after="0"/>
        <w:ind w:left="0"/>
        <w:jc w:val="both"/>
      </w:pPr>
      <w:r>
        <w:rPr>
          <w:rFonts w:ascii="Times New Roman"/>
          <w:b w:val="false"/>
          <w:i w:val="false"/>
          <w:color w:val="000000"/>
          <w:sz w:val="28"/>
        </w:rPr>
        <w:t>
      салықтық түсімдер – 655992,0 мың теңге;</w:t>
      </w:r>
    </w:p>
    <w:p>
      <w:pPr>
        <w:spacing w:after="0"/>
        <w:ind w:left="0"/>
        <w:jc w:val="both"/>
      </w:pPr>
      <w:r>
        <w:rPr>
          <w:rFonts w:ascii="Times New Roman"/>
          <w:b w:val="false"/>
          <w:i w:val="false"/>
          <w:color w:val="000000"/>
          <w:sz w:val="28"/>
        </w:rPr>
        <w:t>
      салықтық емес түсімдер – 28718,6 мың теңге;</w:t>
      </w:r>
    </w:p>
    <w:p>
      <w:pPr>
        <w:spacing w:after="0"/>
        <w:ind w:left="0"/>
        <w:jc w:val="both"/>
      </w:pPr>
      <w:r>
        <w:rPr>
          <w:rFonts w:ascii="Times New Roman"/>
          <w:b w:val="false"/>
          <w:i w:val="false"/>
          <w:color w:val="000000"/>
          <w:sz w:val="28"/>
        </w:rPr>
        <w:t>
      негізгі капиталды сатудан түсетін түсімдер – 61809,0 мың теңге;</w:t>
      </w:r>
    </w:p>
    <w:p>
      <w:pPr>
        <w:spacing w:after="0"/>
        <w:ind w:left="0"/>
        <w:jc w:val="both"/>
      </w:pPr>
      <w:r>
        <w:rPr>
          <w:rFonts w:ascii="Times New Roman"/>
          <w:b w:val="false"/>
          <w:i w:val="false"/>
          <w:color w:val="000000"/>
          <w:sz w:val="28"/>
        </w:rPr>
        <w:t>
      трансферттер түсімі – 3870633,6 мың теңге;</w:t>
      </w:r>
    </w:p>
    <w:p>
      <w:pPr>
        <w:spacing w:after="0"/>
        <w:ind w:left="0"/>
        <w:jc w:val="both"/>
      </w:pPr>
      <w:r>
        <w:rPr>
          <w:rFonts w:ascii="Times New Roman"/>
          <w:b w:val="false"/>
          <w:i w:val="false"/>
          <w:color w:val="000000"/>
          <w:sz w:val="28"/>
        </w:rPr>
        <w:t>
      2) шығындар – 4635091,0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Аудандық бюджеттің кірісі келесі көздер есебінен бекітілсін:</w:t>
      </w:r>
    </w:p>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2018 жылға арналған аудандық бюджетте жергілікті атқарушы органға аудандық бюджеттен берiлетiн 9901,0 мың теңге сомасындағы трансферттер көлемi көзделгені ескерілсін, соның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0077"/>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 мың теңге;</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 мың теңге.";</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аудандық бюджетте 1110863,6 мың теңге сомасындағы нысаналы трансферттер ескерілсін, соның iшiнде:</w:t>
      </w:r>
    </w:p>
    <w:p>
      <w:pPr>
        <w:spacing w:after="0"/>
        <w:ind w:left="0"/>
        <w:jc w:val="both"/>
      </w:pPr>
      <w:r>
        <w:rPr>
          <w:rFonts w:ascii="Times New Roman"/>
          <w:b w:val="false"/>
          <w:i w:val="false"/>
          <w:color w:val="000000"/>
          <w:sz w:val="28"/>
        </w:rPr>
        <w:t>
      1) облыстық бюджеттен дамытуға 273053,8 мың теңге сомасында нысаналы трансферттер, соның ішінде:</w:t>
      </w:r>
    </w:p>
    <w:p>
      <w:pPr>
        <w:spacing w:after="0"/>
        <w:ind w:left="0"/>
        <w:jc w:val="both"/>
      </w:pPr>
      <w:r>
        <w:rPr>
          <w:rFonts w:ascii="Times New Roman"/>
          <w:b w:val="false"/>
          <w:i w:val="false"/>
          <w:color w:val="000000"/>
          <w:sz w:val="28"/>
        </w:rPr>
        <w:t>
      73053,8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200000,0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2) республикалық бюджеттен 230970,2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15021,0 мың теңге еңбек нарығын дамытуға, соның ішінде: 10211,0 мың теңге ішінара еңбек ақыны субсидиялауға және жастар практикасына, 4810,0 мың теңге жаңа бизнес-идеяларды іске асыруға мемлекеттік гранттар беру;</w:t>
      </w:r>
    </w:p>
    <w:p>
      <w:pPr>
        <w:spacing w:after="0"/>
        <w:ind w:left="0"/>
        <w:jc w:val="both"/>
      </w:pPr>
      <w:r>
        <w:rPr>
          <w:rFonts w:ascii="Times New Roman"/>
          <w:b w:val="false"/>
          <w:i w:val="false"/>
          <w:color w:val="000000"/>
          <w:sz w:val="28"/>
        </w:rPr>
        <w:t>
      275,0 мың теңге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1709,0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6380,0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509,0 мың теңге ымдау тілі мамандарының қызметін көрсетуге;</w:t>
      </w:r>
    </w:p>
    <w:p>
      <w:pPr>
        <w:spacing w:after="0"/>
        <w:ind w:left="0"/>
        <w:jc w:val="both"/>
      </w:pPr>
      <w:r>
        <w:rPr>
          <w:rFonts w:ascii="Times New Roman"/>
          <w:b w:val="false"/>
          <w:i w:val="false"/>
          <w:color w:val="000000"/>
          <w:sz w:val="28"/>
        </w:rPr>
        <w:t>
      572,0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9027,2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15001,0 мың теңге мемлекеттік атаулы әлеуметтік көмек төлеміне;</w:t>
      </w:r>
    </w:p>
    <w:p>
      <w:pPr>
        <w:spacing w:after="0"/>
        <w:ind w:left="0"/>
        <w:jc w:val="both"/>
      </w:pPr>
      <w:r>
        <w:rPr>
          <w:rFonts w:ascii="Times New Roman"/>
          <w:b w:val="false"/>
          <w:i w:val="false"/>
          <w:color w:val="000000"/>
          <w:sz w:val="28"/>
        </w:rPr>
        <w:t>
      8540,0 мың теңге тілдік курстарынан өткен мұғалімдерге қосымша ақы төлеуге;</w:t>
      </w:r>
    </w:p>
    <w:p>
      <w:pPr>
        <w:spacing w:after="0"/>
        <w:ind w:left="0"/>
        <w:jc w:val="both"/>
      </w:pPr>
      <w:r>
        <w:rPr>
          <w:rFonts w:ascii="Times New Roman"/>
          <w:b w:val="false"/>
          <w:i w:val="false"/>
          <w:color w:val="000000"/>
          <w:sz w:val="28"/>
        </w:rPr>
        <w:t>
      20214,0 мың теңге негізгі қызметкердің оқуға кеткен мерзіміне ауыстырған мұғалімдерге қосымша ақы төлеуге;</w:t>
      </w:r>
    </w:p>
    <w:p>
      <w:pPr>
        <w:spacing w:after="0"/>
        <w:ind w:left="0"/>
        <w:jc w:val="both"/>
      </w:pPr>
      <w:r>
        <w:rPr>
          <w:rFonts w:ascii="Times New Roman"/>
          <w:b w:val="false"/>
          <w:i w:val="false"/>
          <w:color w:val="000000"/>
          <w:sz w:val="28"/>
        </w:rPr>
        <w:t>
      60,0 мың теңге мүгедектерге қызмет көрсетуге бағдарланған ұйымдар орналасқан жерлерде жол белгілерін және нұсқауларды орнатуға;</w:t>
      </w:r>
    </w:p>
    <w:p>
      <w:pPr>
        <w:spacing w:after="0"/>
        <w:ind w:left="0"/>
        <w:jc w:val="both"/>
      </w:pPr>
      <w:r>
        <w:rPr>
          <w:rFonts w:ascii="Times New Roman"/>
          <w:b w:val="false"/>
          <w:i w:val="false"/>
          <w:color w:val="000000"/>
          <w:sz w:val="28"/>
        </w:rPr>
        <w:t>
      20532,0 мың теңге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133130 мың теңге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3) облыстық бюджеттен 606839,6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14050,0 мың теңге білім беру объектілеріне мектеп автобустарын сатып алуға;</w:t>
      </w:r>
    </w:p>
    <w:p>
      <w:pPr>
        <w:spacing w:after="0"/>
        <w:ind w:left="0"/>
        <w:jc w:val="both"/>
      </w:pPr>
      <w:r>
        <w:rPr>
          <w:rFonts w:ascii="Times New Roman"/>
          <w:b w:val="false"/>
          <w:i w:val="false"/>
          <w:color w:val="000000"/>
          <w:sz w:val="28"/>
        </w:rPr>
        <w:t>
      43000,0 мың теңге автомобиль жолдарын жөндеуге;</w:t>
      </w:r>
    </w:p>
    <w:p>
      <w:pPr>
        <w:spacing w:after="0"/>
        <w:ind w:left="0"/>
        <w:jc w:val="both"/>
      </w:pPr>
      <w:r>
        <w:rPr>
          <w:rFonts w:ascii="Times New Roman"/>
          <w:b w:val="false"/>
          <w:i w:val="false"/>
          <w:color w:val="000000"/>
          <w:sz w:val="28"/>
        </w:rPr>
        <w:t>
      33459,7 мың теңге эпизоотияға қарсы іс-шараларды жүргізуге;</w:t>
      </w:r>
    </w:p>
    <w:p>
      <w:pPr>
        <w:spacing w:after="0"/>
        <w:ind w:left="0"/>
        <w:jc w:val="both"/>
      </w:pPr>
      <w:r>
        <w:rPr>
          <w:rFonts w:ascii="Times New Roman"/>
          <w:b w:val="false"/>
          <w:i w:val="false"/>
          <w:color w:val="000000"/>
          <w:sz w:val="28"/>
        </w:rPr>
        <w:t>
      519,0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11759,0 мың теңге қысқа мерзімдік кәсіби оқытуды іске асыруға;</w:t>
      </w:r>
    </w:p>
    <w:p>
      <w:pPr>
        <w:spacing w:after="0"/>
        <w:ind w:left="0"/>
        <w:jc w:val="both"/>
      </w:pPr>
      <w:r>
        <w:rPr>
          <w:rFonts w:ascii="Times New Roman"/>
          <w:b w:val="false"/>
          <w:i w:val="false"/>
          <w:color w:val="000000"/>
          <w:sz w:val="28"/>
        </w:rPr>
        <w:t>
      467016,7 мың теңге тұрғын үй-коммуналдық шаруашылығын дамытуға;</w:t>
      </w:r>
    </w:p>
    <w:p>
      <w:pPr>
        <w:spacing w:after="0"/>
        <w:ind w:left="0"/>
        <w:jc w:val="both"/>
      </w:pPr>
      <w:r>
        <w:rPr>
          <w:rFonts w:ascii="Times New Roman"/>
          <w:b w:val="false"/>
          <w:i w:val="false"/>
          <w:color w:val="000000"/>
          <w:sz w:val="28"/>
        </w:rPr>
        <w:t>
      1200,0 мың теңге мектептерге арналған оқулықтарды сатып алу және жеткізуге;</w:t>
      </w:r>
    </w:p>
    <w:p>
      <w:pPr>
        <w:spacing w:after="0"/>
        <w:ind w:left="0"/>
        <w:jc w:val="both"/>
      </w:pPr>
      <w:r>
        <w:rPr>
          <w:rFonts w:ascii="Times New Roman"/>
          <w:b w:val="false"/>
          <w:i w:val="false"/>
          <w:color w:val="000000"/>
          <w:sz w:val="28"/>
        </w:rPr>
        <w:t>
      6128,7 мың теңге аудандық және қалалық мектептерді Wi-Fi желілерімен жабдықтауға;</w:t>
      </w:r>
    </w:p>
    <w:p>
      <w:pPr>
        <w:spacing w:after="0"/>
        <w:ind w:left="0"/>
        <w:jc w:val="both"/>
      </w:pPr>
      <w:r>
        <w:rPr>
          <w:rFonts w:ascii="Times New Roman"/>
          <w:b w:val="false"/>
          <w:i w:val="false"/>
          <w:color w:val="000000"/>
          <w:sz w:val="28"/>
        </w:rPr>
        <w:t>
      1656,0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20000,0 мың теңге сумен жабдықтау және су бұруын жөндеуге;</w:t>
      </w:r>
    </w:p>
    <w:p>
      <w:pPr>
        <w:spacing w:after="0"/>
        <w:ind w:left="0"/>
        <w:jc w:val="both"/>
      </w:pPr>
      <w:r>
        <w:rPr>
          <w:rFonts w:ascii="Times New Roman"/>
          <w:b w:val="false"/>
          <w:i w:val="false"/>
          <w:color w:val="000000"/>
          <w:sz w:val="28"/>
        </w:rPr>
        <w:t>
      3080,0 мың теңге ірі қара малдың нодулярлы дерматитіне қарсы екпе жұмыстарын жүргізуге</w:t>
      </w:r>
    </w:p>
    <w:p>
      <w:pPr>
        <w:spacing w:after="0"/>
        <w:ind w:left="0"/>
        <w:jc w:val="both"/>
      </w:pPr>
      <w:r>
        <w:rPr>
          <w:rFonts w:ascii="Times New Roman"/>
          <w:b w:val="false"/>
          <w:i w:val="false"/>
          <w:color w:val="000000"/>
          <w:sz w:val="28"/>
        </w:rPr>
        <w:t>
      4970,5 мың теңге қала құрылысы құжаттамасының әзірленуіне.";</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8"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29-сессияның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О.Нагайко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6 қарашадағы № 6С-29/1</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 № 6С-17/1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4617153,2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3870633,6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мыңызы бар қалалардың, ауылдардың, кенттердің, ауылдық округтардың бюджеттерінен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3037554,1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2837554,1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595922,6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 дамытудың кешенді схемаларын және ауылдық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6 қарашадағы № 6С-29/1</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2017 жылғы 22 желтоқсандағы № 6С-17/1</w:t>
            </w:r>
            <w:r>
              <w:br/>
            </w:r>
            <w:r>
              <w:rPr>
                <w:rFonts w:ascii="Times New Roman"/>
                <w:b w:val="false"/>
                <w:i w:val="false"/>
                <w:color w:val="000000"/>
                <w:sz w:val="20"/>
              </w:rPr>
              <w:t>шешіміне 5 қосымша</w:t>
            </w:r>
          </w:p>
        </w:tc>
      </w:tr>
    </w:tbl>
    <w:bookmarkStart w:name="z12" w:id="5"/>
    <w:p>
      <w:pPr>
        <w:spacing w:after="0"/>
        <w:ind w:left="0"/>
        <w:jc w:val="left"/>
      </w:pPr>
      <w:r>
        <w:rPr>
          <w:rFonts w:ascii="Times New Roman"/>
          <w:b/>
          <w:i w:val="false"/>
          <w:color w:val="000000"/>
        </w:rPr>
        <w:t xml:space="preserve"> 2018 жылға арналған әрбір қаладағы аудан, аудандық маңызы бар қаланың, кент, ауыл, ауылдық округтің бюджеттік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87"/>
        <w:gridCol w:w="1387"/>
        <w:gridCol w:w="1388"/>
        <w:gridCol w:w="1388"/>
        <w:gridCol w:w="1388"/>
        <w:gridCol w:w="1388"/>
        <w:gridCol w:w="1388"/>
        <w:gridCol w:w="13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