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783d" w14:textId="db07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2014 жылғы 20 ақпандағы № 5С-24/2 "Бұланды ауданының Макинск қаласы, ауылдық елді мекендері жер учаскелерінің жер салығының базалық ставкаларын жоғарылату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2018 жылғы 20 наурыздағы № 6С-21/5 шешімі. Ақмола облысының Әділет департаментінде 2018 жылғы 11 сәуірде № 6533 болып тіркелді. Күші жойылды - Ақмола облысы Бұланды аудандық мәслихатының 2022 жылғы 31 наурыздағы № 7С-19/2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31.03.2022 </w:t>
      </w:r>
      <w:r>
        <w:rPr>
          <w:rFonts w:ascii="Times New Roman"/>
          <w:b w:val="false"/>
          <w:i w:val="false"/>
          <w:color w:val="ff0000"/>
          <w:sz w:val="28"/>
        </w:rPr>
        <w:t>№ 7С-19/2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Республикасының Жер кодексінің </w:t>
      </w:r>
      <w:r>
        <w:rPr>
          <w:rFonts w:ascii="Times New Roman"/>
          <w:b w:val="false"/>
          <w:i w:val="false"/>
          <w:color w:val="000000"/>
          <w:sz w:val="28"/>
        </w:rPr>
        <w:t>9 бабына</w:t>
      </w:r>
      <w:r>
        <w:rPr>
          <w:rFonts w:ascii="Times New Roman"/>
          <w:b w:val="false"/>
          <w:i w:val="false"/>
          <w:color w:val="000000"/>
          <w:sz w:val="28"/>
        </w:rPr>
        <w:t xml:space="preserve">, 2008 жылғы 10 желтоқсандағы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387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Бұланды аудандық мәслихаты ШЕШІМ ЕТТІ:</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2014 жылғы 20 ақпандағы № 5С 24/2 "Бұланды ауданының Макинск қаласы, ауылдық елді мекендері жер учаскелерінің жер салығының базалық ставкаларын жоғарылату туралы" (Нормативтік құқықтық актілерді мемлекеттік тіркеу тізілімінде № 4043 болып тіркелген, 2014 жылғы 28 наурызда "Бұланды таңы" және "Вести Буланды"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"Қазақстан Республикасының 2003 жылғы 20 маусымдағы Жер кодексінің 9 бабына, Қазақстан Республикасының 2017 жылғы 25 желтоқсандағы "Салық және бюджетке төленетін басқа да міндетті төлемдер туралы (Салық кодексі)" кодексінің 510 бабына,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бабына сәйкес, Бұланды аудандық мәслихаты ШЕШІМ ҚАБЫЛДАДЫ:";</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тақырыбында</w:t>
      </w:r>
      <w:r>
        <w:rPr>
          <w:rFonts w:ascii="Times New Roman"/>
          <w:b w:val="false"/>
          <w:i w:val="false"/>
          <w:color w:val="000000"/>
          <w:sz w:val="28"/>
        </w:rPr>
        <w:t xml:space="preserve"> және бүкіл мәтін бойынша "ставкаларын", "жоғарылату", "ставкалары", "жоғарлатылсын" сөздер "мөлшерлемелерін", "арттыру", "мөлшерлемелері", "арттырылсын" сөздерімен ауыстырылсын.</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21 – сессияның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Г.Желтов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наурыз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