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f078" w14:textId="c8df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2018 жылғы 17 шілдедегі № 149 қаулысы. Ақмола облысының Әділет департаментінде 2018 жылғы 30 шілдеде № 6743 болып тіркелді. Күші жойылды - Ақмола облысы Астрахан ауданы әкімдігінің 2019 жылғы 10 сәуірдегі № 83 қаулысымен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ауданы әкімдігінің 10.04.2019 </w:t>
      </w:r>
      <w:r>
        <w:rPr>
          <w:rFonts w:ascii="Times New Roman"/>
          <w:b w:val="false"/>
          <w:i w:val="false"/>
          <w:color w:val="ff0000"/>
          <w:sz w:val="28"/>
        </w:rPr>
        <w:t>№ 83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Астрахан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w:t>
            </w:r>
            <w:r>
              <w:br/>
            </w:r>
            <w:r>
              <w:rPr>
                <w:rFonts w:ascii="Times New Roman"/>
                <w:b w:val="false"/>
                <w:i/>
                <w:color w:val="000000"/>
                <w:sz w:val="20"/>
              </w:rPr>
              <w:t>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Ж.Шахпұтова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 істер</w:t>
            </w:r>
            <w:r>
              <w:br/>
            </w:r>
            <w:r>
              <w:rPr>
                <w:rFonts w:ascii="Times New Roman"/>
                <w:b w:val="false"/>
                <w:i/>
                <w:color w:val="000000"/>
                <w:sz w:val="20"/>
              </w:rPr>
              <w:t>департаменті Астрахан ауданының ішкі</w:t>
            </w:r>
            <w:r>
              <w:br/>
            </w:r>
            <w:r>
              <w:rPr>
                <w:rFonts w:ascii="Times New Roman"/>
                <w:b w:val="false"/>
                <w:i/>
                <w:color w:val="000000"/>
                <w:sz w:val="20"/>
              </w:rPr>
              <w:t>істер бөлімі" 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2018 жылғы 17 шілдедегі</w:t>
            </w:r>
            <w:r>
              <w:br/>
            </w:r>
            <w:r>
              <w:rPr>
                <w:rFonts w:ascii="Times New Roman"/>
                <w:b w:val="false"/>
                <w:i w:val="false"/>
                <w:color w:val="000000"/>
                <w:sz w:val="20"/>
              </w:rPr>
              <w:t>№ 149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Астрахан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Астрахан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тәртіп</w:t>
      </w:r>
      <w:r>
        <w:rPr>
          <w:rFonts w:ascii="Times New Roman"/>
          <w:b w:val="false"/>
          <w:i w:val="false"/>
          <w:color w:val="000000"/>
          <w:sz w:val="28"/>
        </w:rPr>
        <w:t xml:space="preserve"> Астрахан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Астрахан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Астрахан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Астрахан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