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e159" w14:textId="4f7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2016 жылғы 26 тамыздағы № 6С-8-7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2018 жылғы 9 ақпандағы № 6С-31-6 шешімі. Ақмола облысының Әділет департаментінде 2018 жылғы 28 ақпанда № 6437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6С-8-7 (Нормативтік құқықтық актілерді мемлекеттік тіркеу тізілімінде № 5546 тіркелген, 2016 жылғы 6 қазанда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көрсетудін,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8 тармағының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"9) жылына бір рет он бес айлық есептіқ қөрсеткіш мөлшерінде – жан басына шаққандағы орташа табысы – ең төменгі күнкөріс деңгейі төмен отбасыларына (азаматтарға):</w:t>
      </w:r>
    </w:p>
    <w:p>
      <w:pPr>
        <w:spacing w:after="0"/>
        <w:ind w:left="0"/>
        <w:jc w:val="both"/>
      </w:pPr>
      <w:r>
        <w:rPr>
          <w:rFonts w:ascii="Times New Roman"/>
          <w:b w:val="false"/>
          <w:i w:val="false"/>
          <w:color w:val="000000"/>
          <w:sz w:val="28"/>
        </w:rPr>
        <w:t>
      қайтыс болғандығы туралы анықтаманың негізінде кәмелетке толмаған балаларды жерлеуге;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 байланысты;</w:t>
      </w:r>
    </w:p>
    <w:p>
      <w:pPr>
        <w:spacing w:after="0"/>
        <w:ind w:left="0"/>
        <w:jc w:val="both"/>
      </w:pPr>
      <w:r>
        <w:rPr>
          <w:rFonts w:ascii="Times New Roman"/>
          <w:b w:val="false"/>
          <w:i w:val="false"/>
          <w:color w:val="000000"/>
          <w:sz w:val="28"/>
        </w:rPr>
        <w:t>
      Қазақстан Республикасы Денсаулық сақтау министрінің 2017 жылғы 29 тамыздағы № 666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(Норматівтік құқықтык актілерді мемлекеттік тіркеу тізілімінде № 15724 тіркелген) бұйрығымен бекітілген тізілімге енгізілмеген дәрі-дәрмектерді дәрігерлік – кеңестік комиссиясының қорытындысы бойынша сатып алуға болады;".</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 сессиясының</w:t>
            </w:r>
            <w:r>
              <w:br/>
            </w:r>
            <w:r>
              <w:rPr>
                <w:rFonts w:ascii="Times New Roman"/>
                <w:b w:val="false"/>
                <w:i/>
                <w:color w:val="000000"/>
                <w:sz w:val="20"/>
              </w:rPr>
              <w:t>төрaйымы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В.Путинцева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09.02.2018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