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6131" w14:textId="f706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2018 жылғы 24 желтоқсандағы № 6С 26/4 шешімі. Ақмола облысының Әділет департаментінде 2019 жылғы 4 қаңтарда № 7016 болып тіркелді. Күші жойылды - Ақмола облысы Атбасар аудандық мәслихатының 2023 жылғы 17 қарашадағы № 8С 9/4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17.11.2023 </w:t>
      </w:r>
      <w:r>
        <w:rPr>
          <w:rFonts w:ascii="Times New Roman"/>
          <w:b w:val="false"/>
          <w:i w:val="false"/>
          <w:color w:val="ff0000"/>
          <w:sz w:val="28"/>
        </w:rPr>
        <w:t>№ 8С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актілерді мемлекеттік тіркеу тізілімінде № 5835 тіркелген, 2017 жылғы 30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жаңа редакцияда баяндалсын:</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күндердің тізбелері, сондай-ақ әлеуметтік көмек көрсетудің еселігі:</w:t>
      </w:r>
    </w:p>
    <w:p>
      <w:pPr>
        <w:spacing w:after="0"/>
        <w:ind w:left="0"/>
        <w:jc w:val="both"/>
      </w:pPr>
      <w:r>
        <w:rPr>
          <w:rFonts w:ascii="Times New Roman"/>
          <w:b w:val="false"/>
          <w:i w:val="false"/>
          <w:color w:val="000000"/>
          <w:sz w:val="28"/>
        </w:rPr>
        <w:t>
      1) Жеңіс күні - 9 мамыр (бір рет);</w:t>
      </w:r>
    </w:p>
    <w:p>
      <w:pPr>
        <w:spacing w:after="0"/>
        <w:ind w:left="0"/>
        <w:jc w:val="both"/>
      </w:pPr>
      <w:r>
        <w:rPr>
          <w:rFonts w:ascii="Times New Roman"/>
          <w:b w:val="false"/>
          <w:i w:val="false"/>
          <w:color w:val="000000"/>
          <w:sz w:val="28"/>
        </w:rPr>
        <w:t>
      2) Қарт адамдар күні - 1 қазан (бір рет);</w:t>
      </w:r>
    </w:p>
    <w:p>
      <w:pPr>
        <w:spacing w:after="0"/>
        <w:ind w:left="0"/>
        <w:jc w:val="both"/>
      </w:pPr>
      <w:r>
        <w:rPr>
          <w:rFonts w:ascii="Times New Roman"/>
          <w:b w:val="false"/>
          <w:i w:val="false"/>
          <w:color w:val="000000"/>
          <w:sz w:val="28"/>
        </w:rPr>
        <w:t>
      3) Мүгедектер күні - қазанның екінші жексенбісі (бір рет);</w:t>
      </w:r>
    </w:p>
    <w:p>
      <w:pPr>
        <w:spacing w:after="0"/>
        <w:ind w:left="0"/>
        <w:jc w:val="both"/>
      </w:pPr>
      <w:r>
        <w:rPr>
          <w:rFonts w:ascii="Times New Roman"/>
          <w:b w:val="false"/>
          <w:i w:val="false"/>
          <w:color w:val="000000"/>
          <w:sz w:val="28"/>
        </w:rPr>
        <w:t>
      4) Ауғанстаннан әскерді шығару күні - 15 ақпан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ардагерлері мен мүгедектеріне;</w:t>
      </w:r>
    </w:p>
    <w:p>
      <w:pPr>
        <w:spacing w:after="0"/>
        <w:ind w:left="0"/>
        <w:jc w:val="both"/>
      </w:pPr>
      <w:r>
        <w:rPr>
          <w:rFonts w:ascii="Times New Roman"/>
          <w:b w:val="false"/>
          <w:i w:val="false"/>
          <w:color w:val="000000"/>
          <w:sz w:val="28"/>
        </w:rPr>
        <w:t>
      Ұлы Отан Соғысының қатысушыларына теңестірілген тұлғаларына;</w:t>
      </w:r>
    </w:p>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санаттарына;</w:t>
      </w:r>
    </w:p>
    <w:p>
      <w:pPr>
        <w:spacing w:after="0"/>
        <w:ind w:left="0"/>
        <w:jc w:val="both"/>
      </w:pPr>
      <w:r>
        <w:rPr>
          <w:rFonts w:ascii="Times New Roman"/>
          <w:b w:val="false"/>
          <w:i w:val="false"/>
          <w:color w:val="000000"/>
          <w:sz w:val="28"/>
        </w:rPr>
        <w:t>
      2) Қарт адамдар күніне:</w:t>
      </w:r>
    </w:p>
    <w:p>
      <w:pPr>
        <w:spacing w:after="0"/>
        <w:ind w:left="0"/>
        <w:jc w:val="both"/>
      </w:pPr>
      <w:r>
        <w:rPr>
          <w:rFonts w:ascii="Times New Roman"/>
          <w:b w:val="false"/>
          <w:i w:val="false"/>
          <w:color w:val="000000"/>
          <w:sz w:val="28"/>
        </w:rPr>
        <w:t>
      ең төмен зейнетақы мөлшерінде алатын зейнеткерлерге, екі айлық есептік көрсеткіш мөлшерінде;</w:t>
      </w:r>
    </w:p>
    <w:p>
      <w:pPr>
        <w:spacing w:after="0"/>
        <w:ind w:left="0"/>
        <w:jc w:val="both"/>
      </w:pPr>
      <w:r>
        <w:rPr>
          <w:rFonts w:ascii="Times New Roman"/>
          <w:b w:val="false"/>
          <w:i w:val="false"/>
          <w:color w:val="000000"/>
          <w:sz w:val="28"/>
        </w:rPr>
        <w:t>
      3) Мүгедектер күніне:</w:t>
      </w:r>
    </w:p>
    <w:p>
      <w:pPr>
        <w:spacing w:after="0"/>
        <w:ind w:left="0"/>
        <w:jc w:val="both"/>
      </w:pPr>
      <w:r>
        <w:rPr>
          <w:rFonts w:ascii="Times New Roman"/>
          <w:b w:val="false"/>
          <w:i w:val="false"/>
          <w:color w:val="000000"/>
          <w:sz w:val="28"/>
        </w:rPr>
        <w:t>
      барлық санаттағы мүгедектерге - екі айлық есептік көрсеткіш мөлшерінде;</w:t>
      </w:r>
    </w:p>
    <w:p>
      <w:pPr>
        <w:spacing w:after="0"/>
        <w:ind w:left="0"/>
        <w:jc w:val="both"/>
      </w:pPr>
      <w:r>
        <w:rPr>
          <w:rFonts w:ascii="Times New Roman"/>
          <w:b w:val="false"/>
          <w:i w:val="false"/>
          <w:color w:val="000000"/>
          <w:sz w:val="28"/>
        </w:rPr>
        <w:t>
      4) Ауғанстаннан әскерді шығару күніне (мерейтой күндеріне):</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жiберiлгендерге, бес айлық есептік көрсеткіш мөлшерінде;</w:t>
      </w:r>
    </w:p>
    <w:p>
      <w:pPr>
        <w:spacing w:after="0"/>
        <w:ind w:left="0"/>
        <w:jc w:val="both"/>
      </w:pPr>
      <w:r>
        <w:rPr>
          <w:rFonts w:ascii="Times New Roman"/>
          <w:b w:val="false"/>
          <w:i w:val="false"/>
          <w:color w:val="000000"/>
          <w:sz w:val="28"/>
        </w:rPr>
        <w:t>
      ұрыс қимылдары жүрiп жатқан осы елге жүк жеткiзу үшін Ауғанстанға жiберiлген автомобиль батальондарының әскери қызметшiлерiне,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 бес айлық есептік көрсеткіш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бес айлық есептік көрсеткіш мөлшерінде;</w:t>
      </w:r>
    </w:p>
    <w:p>
      <w:pPr>
        <w:spacing w:after="0"/>
        <w:ind w:left="0"/>
        <w:jc w:val="both"/>
      </w:pPr>
      <w:r>
        <w:rPr>
          <w:rFonts w:ascii="Times New Roman"/>
          <w:b w:val="false"/>
          <w:i w:val="false"/>
          <w:color w:val="000000"/>
          <w:sz w:val="28"/>
        </w:rPr>
        <w:t>
      5) отбасына (азаматтарға) өмірлік қиын тіршілік жағдайы туындағаннан кейін, он екі айдан кешіктірмей берген өтініштері бойынша отбасының (азаматтың) табысына байланыссыз бір жолғы көмек:</w:t>
      </w:r>
    </w:p>
    <w:p>
      <w:pPr>
        <w:spacing w:after="0"/>
        <w:ind w:left="0"/>
        <w:jc w:val="both"/>
      </w:pPr>
      <w:r>
        <w:rPr>
          <w:rFonts w:ascii="Times New Roman"/>
          <w:b w:val="false"/>
          <w:i w:val="false"/>
          <w:color w:val="000000"/>
          <w:sz w:val="28"/>
        </w:rPr>
        <w:t>
      табиғи зілзала немесе өрт салдарынан азаматқа (отбасына) келген жағдайда "Қазақстан Республикасы Ішкі істер министрлігінің Төтенше жағдайлар комитеті Ақмола облысының Төтенше жағдайлар департаменті Атбасар ауданының Төтенше жағдайлар бөлімі" республикалық мемлекеттік мекемесінің анықтамасы негізінде, жиырма бес айлық есептік көрсеткіш мөлшерінде;</w:t>
      </w:r>
    </w:p>
    <w:p>
      <w:pPr>
        <w:spacing w:after="0"/>
        <w:ind w:left="0"/>
        <w:jc w:val="both"/>
      </w:pPr>
      <w:r>
        <w:rPr>
          <w:rFonts w:ascii="Times New Roman"/>
          <w:b w:val="false"/>
          <w:i w:val="false"/>
          <w:color w:val="000000"/>
          <w:sz w:val="28"/>
        </w:rPr>
        <w:t>
      әлеуметтік мәні бар (туберкулезбен, онкологиялық аурулармен - АИТВ) аурулармен ауыратын тұлғаларға, денсаулық сақтау органдарында тіркеуде тұратыны туралы медициналық мекеменің анықтамасы негізінде, он бес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білім беру мекемесімен жасасқан келісім шарттың көшірмесі негізінде облыстық бюджеттен бөлінетін нысаналы трансферттер есебінен, жылдық оқу құнының жүз пайыздық мөлшерінде;</w:t>
      </w:r>
    </w:p>
    <w:p>
      <w:pPr>
        <w:spacing w:after="0"/>
        <w:ind w:left="0"/>
        <w:jc w:val="both"/>
      </w:pPr>
      <w:r>
        <w:rPr>
          <w:rFonts w:ascii="Times New Roman"/>
          <w:b w:val="false"/>
          <w:i w:val="false"/>
          <w:color w:val="000000"/>
          <w:sz w:val="28"/>
        </w:rPr>
        <w:t>
      бас бостандығынан айыру орындарынан босатылып шыққан тұлғаларға, бес айлық көрсеткіш мөлшерінде;</w:t>
      </w:r>
    </w:p>
    <w:p>
      <w:pPr>
        <w:spacing w:after="0"/>
        <w:ind w:left="0"/>
        <w:jc w:val="both"/>
      </w:pPr>
      <w:r>
        <w:rPr>
          <w:rFonts w:ascii="Times New Roman"/>
          <w:b w:val="false"/>
          <w:i w:val="false"/>
          <w:color w:val="000000"/>
          <w:sz w:val="28"/>
        </w:rPr>
        <w:t>
      пробация қызметі есебіндегі тұлғаларға, бес айлық есептік көрсеткіш мөлшерінде;</w:t>
      </w:r>
    </w:p>
    <w:p>
      <w:pPr>
        <w:spacing w:after="0"/>
        <w:ind w:left="0"/>
        <w:jc w:val="both"/>
      </w:pPr>
      <w:r>
        <w:rPr>
          <w:rFonts w:ascii="Times New Roman"/>
          <w:b w:val="false"/>
          <w:i w:val="false"/>
          <w:color w:val="000000"/>
          <w:sz w:val="28"/>
        </w:rPr>
        <w:t>
      6) ай сайын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облыстық бюджеттен бөлінетін нысаналы трансферттер есебінен жүз пайыз мөлшерінде, сумен, канализация, газбен, жылумен, электр қуатымен қамтамасыз ету, қоқыстарды жоюы, телефон байланысы қызметтері, абоненттік төлемақылары үшін, ұсынылған түбіртектерге сәйкес алушының есеп шотына аудару жолымен.</w:t>
      </w:r>
    </w:p>
    <w:p>
      <w:pPr>
        <w:spacing w:after="0"/>
        <w:ind w:left="0"/>
        <w:jc w:val="both"/>
      </w:pPr>
      <w:r>
        <w:rPr>
          <w:rFonts w:ascii="Times New Roman"/>
          <w:b w:val="false"/>
          <w:i w:val="false"/>
          <w:color w:val="000000"/>
          <w:sz w:val="28"/>
        </w:rPr>
        <w:t>
      Әлеуметтік көмек Ұлы Отан соғысының қатысушысы немесе мүгедегі пайдаланғанға дейін, жеңілдіктер таратылады, олармен бірге тұратын және тіркелген отбасы мүшелеріне (азаматына) да көрсетіледі;</w:t>
      </w:r>
    </w:p>
    <w:p>
      <w:pPr>
        <w:spacing w:after="0"/>
        <w:ind w:left="0"/>
        <w:jc w:val="both"/>
      </w:pPr>
      <w:r>
        <w:rPr>
          <w:rFonts w:ascii="Times New Roman"/>
          <w:b w:val="false"/>
          <w:i w:val="false"/>
          <w:color w:val="000000"/>
          <w:sz w:val="28"/>
        </w:rPr>
        <w:t>
      екінші дүниежүзілік соғыс кезінде фашисттер мен олардың одақтастары құрған конслагерлердің, геттолардың және басқа да еріксіз ұстау орындарының жасы кәмелетке толмаған бұрынғы тұтқындарына, бір айлық есептік көрсеткіш мөлшерінде;</w:t>
      </w:r>
    </w:p>
    <w:p>
      <w:pPr>
        <w:spacing w:after="0"/>
        <w:ind w:left="0"/>
        <w:jc w:val="both"/>
      </w:pPr>
      <w:r>
        <w:rPr>
          <w:rFonts w:ascii="Times New Roman"/>
          <w:b w:val="false"/>
          <w:i w:val="false"/>
          <w:color w:val="000000"/>
          <w:sz w:val="28"/>
        </w:rPr>
        <w:t>
      7) бір рет, әлеуметтік көмек көрсетіледі:</w:t>
      </w:r>
    </w:p>
    <w:p>
      <w:pPr>
        <w:spacing w:after="0"/>
        <w:ind w:left="0"/>
        <w:jc w:val="both"/>
      </w:pPr>
      <w:r>
        <w:rPr>
          <w:rFonts w:ascii="Times New Roman"/>
          <w:b w:val="false"/>
          <w:i w:val="false"/>
          <w:color w:val="000000"/>
          <w:sz w:val="28"/>
        </w:rPr>
        <w:t>
      жұмыссыздарды жерлеуге, қайтыс болған кезінде жұмыссыз ретінде уәкілетті органдарда тіркелгендерге, бес айлық көрсеткіш мөлшерінде;</w:t>
      </w:r>
    </w:p>
    <w:p>
      <w:pPr>
        <w:spacing w:after="0"/>
        <w:ind w:left="0"/>
        <w:jc w:val="both"/>
      </w:pPr>
      <w:r>
        <w:rPr>
          <w:rFonts w:ascii="Times New Roman"/>
          <w:b w:val="false"/>
          <w:i w:val="false"/>
          <w:color w:val="000000"/>
          <w:sz w:val="28"/>
        </w:rPr>
        <w:t>
      8) бір рет, уәкілетті ұйымның берген тізімдер негізінде өтініш бере отырып:</w:t>
      </w:r>
    </w:p>
    <w:p>
      <w:pPr>
        <w:spacing w:after="0"/>
        <w:ind w:left="0"/>
        <w:jc w:val="both"/>
      </w:pPr>
      <w:r>
        <w:rPr>
          <w:rFonts w:ascii="Times New Roman"/>
          <w:b w:val="false"/>
          <w:i w:val="false"/>
          <w:color w:val="000000"/>
          <w:sz w:val="28"/>
        </w:rPr>
        <w:t>
      әскери мiндеттiлердің қайтыс болғандарды жерлеуге, жаттығу жиындарына шақырылып, ұрыс қимылдары жүрiп жатқан кезде Ауғанстанға жiберiлгендерге, он бес айлық есептік көрсеткіш мөлшерінде;</w:t>
      </w:r>
    </w:p>
    <w:p>
      <w:pPr>
        <w:spacing w:after="0"/>
        <w:ind w:left="0"/>
        <w:jc w:val="both"/>
      </w:pPr>
      <w:r>
        <w:rPr>
          <w:rFonts w:ascii="Times New Roman"/>
          <w:b w:val="false"/>
          <w:i w:val="false"/>
          <w:color w:val="000000"/>
          <w:sz w:val="28"/>
        </w:rPr>
        <w:t>
      ұрыс қимылдары жүрiп жатқан осы елге жүк жеткiзу үшін Ауғанстанға жiберiлген автомобиль батальондарының әскери қызметшiлерiне, он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 он бес айлық есептік көрсеткіш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он бес айлық есептік көрсеткіш мөлшерінде.".</w:t>
      </w:r>
    </w:p>
    <w:bookmarkStart w:name="z5"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Комбатуров 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желтоқсан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