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e9651" w14:textId="6be96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Атбасар ауданының ауылдық елді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Атбасар аудандық мәслихатының 2018 жылғы 28 қарашадағы № 6С 25/3 шешімі. Ақмола облысының Әділет департаментінде 2018 жылғы 5 желтоқсанда № 6892 болып тіркелді.</w:t>
      </w:r>
    </w:p>
    <w:p>
      <w:pPr>
        <w:spacing w:after="0"/>
        <w:ind w:left="0"/>
        <w:jc w:val="both"/>
      </w:pP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"Агроөнеркәсiптiк кешендi және ауылдық аумақтарды дамытуды мемлекеттiк реттеу туралы" Қазақстан Республикасының 2005 жылғы 8 шiлдедегi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қаулысының </w:t>
      </w:r>
      <w:r>
        <w:rPr>
          <w:rFonts w:ascii="Times New Roman"/>
          <w:b w:val="false"/>
          <w:i w:val="false"/>
          <w:color w:val="000000"/>
          <w:sz w:val="28"/>
        </w:rPr>
        <w:t>2-тармағына</w:t>
      </w:r>
      <w:r>
        <w:rPr>
          <w:rFonts w:ascii="Times New Roman"/>
          <w:b w:val="false"/>
          <w:i w:val="false"/>
          <w:color w:val="000000"/>
          <w:sz w:val="28"/>
        </w:rPr>
        <w:t xml:space="preserve">,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актілерінің мемлекеттік тіркеу тізілімінде № 9946 тіркелген) сәйкес, Атбасар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2019 жылға арналған Атбасар ауданының ауылдық елді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көрсетілсін:</w:t>
      </w:r>
    </w:p>
    <w:bookmarkEnd w:id="1"/>
    <w:bookmarkStart w:name="z4"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Ақмола облысы Атбасар аудандық мәслихатының 28.08.2019 </w:t>
      </w:r>
      <w:r>
        <w:rPr>
          <w:rFonts w:ascii="Times New Roman"/>
          <w:b w:val="false"/>
          <w:i w:val="false"/>
          <w:color w:val="000000"/>
          <w:sz w:val="28"/>
        </w:rPr>
        <w:t>№ 6С 33/4</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2) тұрғын үй сатып алу немесе салу үшін әлеуметтік қолдау – бiр мың бес жүз еселiк айлық есептiк көрсеткiштен аспайтын сомада бюджеттiк кредит.</w:t>
      </w:r>
    </w:p>
    <w:bookmarkEnd w:id="3"/>
    <w:bookmarkStart w:name="z3" w:id="4"/>
    <w:p>
      <w:pPr>
        <w:spacing w:after="0"/>
        <w:ind w:left="0"/>
        <w:jc w:val="both"/>
      </w:pPr>
      <w:r>
        <w:rPr>
          <w:rFonts w:ascii="Times New Roman"/>
          <w:b w:val="false"/>
          <w:i w:val="false"/>
          <w:color w:val="000000"/>
          <w:sz w:val="28"/>
        </w:rPr>
        <w:t>
      2. Осы шешiм Ақмола облысының Әдiлет департаментiнде мемлекеттiк тiркелген күнінен бастап күшiне енедi және ресми жарияланған күнінен бастап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p>
          <w:p>
            <w:pPr>
              <w:spacing w:after="20"/>
              <w:ind w:left="20"/>
              <w:jc w:val="both"/>
            </w:pPr>
          </w:p>
          <w:p>
            <w:pPr>
              <w:spacing w:after="20"/>
              <w:ind w:left="20"/>
              <w:jc w:val="both"/>
            </w:pPr>
            <w:r>
              <w:rPr>
                <w:rFonts w:ascii="Times New Roman"/>
                <w:b w:val="false"/>
                <w:i/>
                <w:color w:val="000000"/>
                <w:sz w:val="20"/>
              </w:rPr>
              <w:t>сессиясының төрағасы</w:t>
            </w:r>
          </w:p>
          <w:p>
            <w:pPr>
              <w:spacing w:after="20"/>
              <w:ind w:left="20"/>
              <w:jc w:val="both"/>
            </w:pPr>
            <w:r>
              <w:rPr>
                <w:rFonts w:ascii="Times New Roman"/>
                <w:b w:val="false"/>
                <w:i/>
                <w:color w:val="000000"/>
                <w:sz w:val="20"/>
              </w:rPr>
              <w:t>Атбасар аудандық</w:t>
            </w: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Комбатуров А.Т.Борұмбаев Б.А.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А.Ә.Қалжанов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28 қараша 2018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