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a2a" w14:textId="11a7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2018 жылғы 24 желтоқсандағы № 33/2 шешімі. Ақмола облысының Әділет департаментінде 2019 жылғы 11 қаңтарда № 7041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9 410 487,7 мың теңге, соның ішінде:</w:t>
      </w:r>
    </w:p>
    <w:p>
      <w:pPr>
        <w:spacing w:after="0"/>
        <w:ind w:left="0"/>
        <w:jc w:val="both"/>
      </w:pPr>
      <w:r>
        <w:rPr>
          <w:rFonts w:ascii="Times New Roman"/>
          <w:b w:val="false"/>
          <w:i w:val="false"/>
          <w:color w:val="000000"/>
          <w:sz w:val="28"/>
        </w:rPr>
        <w:t>
      салықтық түсімдер – 1 034 748,7 мың теңге;</w:t>
      </w:r>
    </w:p>
    <w:p>
      <w:pPr>
        <w:spacing w:after="0"/>
        <w:ind w:left="0"/>
        <w:jc w:val="both"/>
      </w:pPr>
      <w:r>
        <w:rPr>
          <w:rFonts w:ascii="Times New Roman"/>
          <w:b w:val="false"/>
          <w:i w:val="false"/>
          <w:color w:val="000000"/>
          <w:sz w:val="28"/>
        </w:rPr>
        <w:t>
      салықтық емес түсімдер – 8 255,2 мың теңге;</w:t>
      </w:r>
    </w:p>
    <w:p>
      <w:pPr>
        <w:spacing w:after="0"/>
        <w:ind w:left="0"/>
        <w:jc w:val="both"/>
      </w:pPr>
      <w:r>
        <w:rPr>
          <w:rFonts w:ascii="Times New Roman"/>
          <w:b w:val="false"/>
          <w:i w:val="false"/>
          <w:color w:val="000000"/>
          <w:sz w:val="28"/>
        </w:rPr>
        <w:t>
      негізгі капиталды сатудан түсетін түсімдер – 245 752,2 мың теңге;</w:t>
      </w:r>
    </w:p>
    <w:p>
      <w:pPr>
        <w:spacing w:after="0"/>
        <w:ind w:left="0"/>
        <w:jc w:val="both"/>
      </w:pPr>
      <w:r>
        <w:rPr>
          <w:rFonts w:ascii="Times New Roman"/>
          <w:b w:val="false"/>
          <w:i w:val="false"/>
          <w:color w:val="000000"/>
          <w:sz w:val="28"/>
        </w:rPr>
        <w:t>
      трансферттердің түсімдері – 8 121 731,6 мың теңге;</w:t>
      </w:r>
    </w:p>
    <w:p>
      <w:pPr>
        <w:spacing w:after="0"/>
        <w:ind w:left="0"/>
        <w:jc w:val="both"/>
      </w:pPr>
      <w:r>
        <w:rPr>
          <w:rFonts w:ascii="Times New Roman"/>
          <w:b w:val="false"/>
          <w:i w:val="false"/>
          <w:color w:val="000000"/>
          <w:sz w:val="28"/>
        </w:rPr>
        <w:t>
      2) шығындар – 9 431 170,1 мың теңге;</w:t>
      </w:r>
    </w:p>
    <w:p>
      <w:pPr>
        <w:spacing w:after="0"/>
        <w:ind w:left="0"/>
        <w:jc w:val="both"/>
      </w:pPr>
      <w:r>
        <w:rPr>
          <w:rFonts w:ascii="Times New Roman"/>
          <w:b w:val="false"/>
          <w:i w:val="false"/>
          <w:color w:val="000000"/>
          <w:sz w:val="28"/>
        </w:rPr>
        <w:t>
      3) таза бюджеттік кредиттеу – 40 246,6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46 866,4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- 60 929,0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60 929,0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12.12.2019 </w:t>
      </w:r>
      <w:r>
        <w:rPr>
          <w:rFonts w:ascii="Times New Roman"/>
          <w:b w:val="false"/>
          <w:i w:val="false"/>
          <w:color w:val="000000"/>
          <w:sz w:val="28"/>
        </w:rPr>
        <w:t>№ 47/2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аудандық бюджет түсімдерінің құрамындағы облыстық бюджеттен субвенция 1 884 979,0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2019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2019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5. Кент, ауылдық округтер бюджеттеріне аудандық бюджеттен берілетін 2019 жылға арналған аудандық бюджетте 30 860,0 мың теңге сомасында субвенция көлемдері қарастырылғаны ескерілсін, соның ішінде:</w:t>
      </w:r>
    </w:p>
    <w:bookmarkEnd w:id="5"/>
    <w:p>
      <w:pPr>
        <w:spacing w:after="0"/>
        <w:ind w:left="0"/>
        <w:jc w:val="both"/>
      </w:pPr>
      <w:r>
        <w:rPr>
          <w:rFonts w:ascii="Times New Roman"/>
          <w:b w:val="false"/>
          <w:i w:val="false"/>
          <w:color w:val="000000"/>
          <w:sz w:val="28"/>
        </w:rPr>
        <w:t>
      Аршалы кенті – 13 230,0 мың теңге;</w:t>
      </w:r>
    </w:p>
    <w:p>
      <w:pPr>
        <w:spacing w:after="0"/>
        <w:ind w:left="0"/>
        <w:jc w:val="both"/>
      </w:pPr>
      <w:r>
        <w:rPr>
          <w:rFonts w:ascii="Times New Roman"/>
          <w:b w:val="false"/>
          <w:i w:val="false"/>
          <w:color w:val="000000"/>
          <w:sz w:val="28"/>
        </w:rPr>
        <w:t>
      Жібек жолы ауылдық округі – 4 383,0 мың теңге;</w:t>
      </w:r>
    </w:p>
    <w:p>
      <w:pPr>
        <w:spacing w:after="0"/>
        <w:ind w:left="0"/>
        <w:jc w:val="both"/>
      </w:pPr>
      <w:r>
        <w:rPr>
          <w:rFonts w:ascii="Times New Roman"/>
          <w:b w:val="false"/>
          <w:i w:val="false"/>
          <w:color w:val="000000"/>
          <w:sz w:val="28"/>
        </w:rPr>
        <w:t>
      Ижев ауылдық округі – 13 247,0 мың теңге.</w:t>
      </w:r>
    </w:p>
    <w:bookmarkStart w:name="z7" w:id="6"/>
    <w:p>
      <w:pPr>
        <w:spacing w:after="0"/>
        <w:ind w:left="0"/>
        <w:jc w:val="both"/>
      </w:pPr>
      <w:r>
        <w:rPr>
          <w:rFonts w:ascii="Times New Roman"/>
          <w:b w:val="false"/>
          <w:i w:val="false"/>
          <w:color w:val="000000"/>
          <w:sz w:val="28"/>
        </w:rPr>
        <w:t xml:space="preserve">
      6. 2019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2019 жылға арналған аудандық бюджетте жергілікті атқарушы органның жоғары бюджеттің алдында 41 377,0 мың теңге сомасында бюджеттік кредиттер бойынша қарыз өтелуі ескерілсін.</w:t>
      </w:r>
    </w:p>
    <w:bookmarkEnd w:id="7"/>
    <w:bookmarkStart w:name="z9" w:id="8"/>
    <w:p>
      <w:pPr>
        <w:spacing w:after="0"/>
        <w:ind w:left="0"/>
        <w:jc w:val="both"/>
      </w:pPr>
      <w:r>
        <w:rPr>
          <w:rFonts w:ascii="Times New Roman"/>
          <w:b w:val="false"/>
          <w:i w:val="false"/>
          <w:color w:val="000000"/>
          <w:sz w:val="28"/>
        </w:rPr>
        <w:t>
      8. Ауданның 2019 жылға арналған жергілікті атқарушы органның резерві 56 487,8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Аршалы аудандық мәслихатының 12.12.2019 </w:t>
      </w:r>
      <w:r>
        <w:rPr>
          <w:rFonts w:ascii="Times New Roman"/>
          <w:b w:val="false"/>
          <w:i w:val="false"/>
          <w:color w:val="000000"/>
          <w:sz w:val="28"/>
        </w:rPr>
        <w:t>№ 47/2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Мәслихатпен келісілген тізбеге сәйкес ауылдық елді мекендерде жұмыс істейтін әлеуметтік қамсыздандыру, білім беру, мәдениет, спорт және ветеринария мамандарына,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айлықақылар мен тарифтік мөлшерлемелер ескерілсін.</w:t>
      </w:r>
    </w:p>
    <w:bookmarkEnd w:id="9"/>
    <w:bookmarkStart w:name="z11" w:id="10"/>
    <w:p>
      <w:pPr>
        <w:spacing w:after="0"/>
        <w:ind w:left="0"/>
        <w:jc w:val="both"/>
      </w:pPr>
      <w:r>
        <w:rPr>
          <w:rFonts w:ascii="Times New Roman"/>
          <w:b w:val="false"/>
          <w:i w:val="false"/>
          <w:color w:val="000000"/>
          <w:sz w:val="28"/>
        </w:rPr>
        <w:t xml:space="preserve">
      10. 2019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2019 жылға арналған ауылдық округтердің бюджеттік бағдарламалар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2019 жылға арналған жергілікті өзін-өзі басқару органдарына </w:t>
      </w:r>
      <w:r>
        <w:rPr>
          <w:rFonts w:ascii="Times New Roman"/>
          <w:b w:val="false"/>
          <w:i w:val="false"/>
          <w:color w:val="000000"/>
          <w:sz w:val="28"/>
        </w:rPr>
        <w:t>9- қосымшаға</w:t>
      </w:r>
      <w:r>
        <w:rPr>
          <w:rFonts w:ascii="Times New Roman"/>
          <w:b w:val="false"/>
          <w:i w:val="false"/>
          <w:color w:val="000000"/>
          <w:sz w:val="28"/>
        </w:rPr>
        <w:t xml:space="preserve"> сәйкес трансферттер бекітілсін.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2019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12.12.2019 </w:t>
      </w:r>
      <w:r>
        <w:rPr>
          <w:rFonts w:ascii="Times New Roman"/>
          <w:b w:val="false"/>
          <w:i w:val="false"/>
          <w:color w:val="ff0000"/>
          <w:sz w:val="28"/>
        </w:rPr>
        <w:t>№ 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9410487,7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1034748,7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243941,7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7"/>
        <w:gridCol w:w="1198"/>
        <w:gridCol w:w="593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9431170,1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353296,4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3088639,4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3052122,3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2316632,9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574564,2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443381,1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924788,0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3024987,2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атыктивтерін сап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атыктивтерін сап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2020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401"/>
        <w:gridCol w:w="1237"/>
        <w:gridCol w:w="5724"/>
        <w:gridCol w:w="30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4303237,0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2224252,0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1685326,0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2021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401"/>
        <w:gridCol w:w="1237"/>
        <w:gridCol w:w="5724"/>
        <w:gridCol w:w="30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2019 жылға арналған республикалық бюджеттен нысаналы трансферттер мен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12.12.2019 </w:t>
      </w:r>
      <w:r>
        <w:rPr>
          <w:rFonts w:ascii="Times New Roman"/>
          <w:b w:val="false"/>
          <w:i w:val="false"/>
          <w:color w:val="ff0000"/>
          <w:sz w:val="28"/>
        </w:rPr>
        <w:t>№ 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3923"/>
      </w:tblGrid>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5444899,0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білім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447522,6</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тағлымдамадан өткен мұғалімдерге қосымша ақы төлеу үшін республикалық бюджеттен ағымдағы нысаналы трансферттер сомаларын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байланысты, оны ауыстыруға,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мұғалімдерге, білім беру бағдарламаларын іске асыратын ұлттық біліктілік тестінен өткен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жалақысын көтеру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біліктіліктеріне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229503,3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 2 орта мектебінің ғимаратын күрделі жөндеу (литер А1, А2, А3)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"Аршалы балалар шығармашылығы орталығы" КММ ғимаратын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"Светлячок" балабақша ғимаратының алаңы мен (2 жақты) кіре берісін, дәлізді ағымдағы жөндеу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51138,9</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етуді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8088,1</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тізілімін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ассистенттерді енгізуге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көше-жол желісін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 жарығын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жылу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жылыту жүйесін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Писарев көшесіндегі су өткізу имараттарын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жүйесін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 ауданыдық (облыстық маңызы қалалық) бюджеттердің дамуына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республикалық бюджеттен берілетін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12.12.2019 </w:t>
      </w:r>
      <w:r>
        <w:rPr>
          <w:rFonts w:ascii="Times New Roman"/>
          <w:b w:val="false"/>
          <w:i w:val="false"/>
          <w:color w:val="ff0000"/>
          <w:sz w:val="28"/>
        </w:rPr>
        <w:t>№ 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5"/>
        <w:gridCol w:w="2895"/>
      </w:tblGrid>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878966,6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701489,6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мен оралмандарға арналған тұрғын үйді жалдау (жалға алуға) жұмсалатын шығыстарды өтеуге субсидия үшін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облыстық бюджеттен берілетін ағымдағы нысаналы трансферттердің сомасын бөлу (Жаңа бизнес - 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жұмыстарға облыстық бюджеттен берілетін ағымдағы нысаналы трансферттердің сомасын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жерінен Кеңес әскердің 30-жылдық шығарылу күні құрметіне біржолғы көмекті алуға облыстық бюджеттен аудандық бюджеттерге (облыстық маңызы бар қалаларға)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аймағы азаматтарының жекелеген санатын жеңілдікпен жол жүруін қамтамасыз етуге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Аудандың (облыстық маңызы бар қалалың) мәдениет және тілдерді дамыту бөлімі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ауылдық клубының ғимаратын ағымдағы жөндеуге облыстық бюджеттен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клубының ғимаратын ағымдағы жөндеуге облыстық бюджеттен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іс-шараларын өткізуге арналған облыыстық бюджеттен аудан (облыстық маңызы бар қалалар) бюджеттеріне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(ұсақ және ірі қара мал) жануарларының құнын өтеуге арналған облыстық бюджеттен аудаң (облыстық мағызы бар қалалар) бюджеттеріне ағымдағы нысаналы трансферттер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228473,5</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Жібек Жолы ауылындағы Құтпанұлы атындағы мектептің жылу жүйелерін ағымдағы жөндеуіне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141967,1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мекенжайында орналасқан №2 орта мектеп ғимаратын күрделі жөндеу (литер А1, А2, А3)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306739,9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 жол жүйелерін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мезгілінің аяқталуға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мезгіліне дайындалуға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көше-жол желісін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өткізу желілерін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 жарығын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жылу желілерін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жылыту жүйесін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Писарев көшесіндегі су өткізу имараттарын ағымдағы жөндеу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Бұлаксай ауылының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ауылының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станциясының құрылыс салуды дамыту схемасын әзірлеуге берілген ағымдағы нысаналы трансферттердің сомаларын бөлу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Бабатай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6693,6</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Ақтасты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6535,5</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станциясының, Донецк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Байдалы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ауылының, 42 -разъезд станциясының, Қойгелді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13559,4</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Жалтыркөл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18890,7</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Шөптікөл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мемлекеттік сараптамасымен бірге жобалық- сметалық құжаттаманы әзірлеу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құрылыс бөлімі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69121,8</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(электрмен жабдықтау желілерін) салу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кәріз жүйелерін реконструкциялау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Бұлақсай ауылдыұ округі Қостомар ауылының су құбыры желілерін салу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17116,7</w:t>
            </w:r>
          </w:p>
        </w:tc>
      </w:tr>
      <w:tr>
        <w:trPr>
          <w:trHeight w:val="30" w:hRule="atLeast"/>
        </w:trPr>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РП-2 құрылысының, ведомстволық емес кешенді сараптаманың өтуімен жобалық- сметалық құжаттамасын дайындау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2019 жылға арналған аудандық бюджеттен кент және ауылдық округтердің бюджеттеріне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12.12.2019 </w:t>
      </w:r>
      <w:r>
        <w:rPr>
          <w:rFonts w:ascii="Times New Roman"/>
          <w:b w:val="false"/>
          <w:i w:val="false"/>
          <w:color w:val="ff0000"/>
          <w:sz w:val="28"/>
        </w:rPr>
        <w:t>№ 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3697"/>
      </w:tblGrid>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343267,3</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343267,3</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332699,9</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автомобиль жолдарын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округіндегі қысқы кезеңде жолдарды күтіп ұстауға және тазалауға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27769,9</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2019 жылға арналған аудандық бюджетің атқарылу үдерісі кезінде секвестрленуге жатпайтын аудандық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2019 жылға арналған ауылдық округтердің бюджеттік бағдарламалар тізбесі</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Аршалы аудандық мәслихатының 03.12.2019 </w:t>
      </w:r>
      <w:r>
        <w:rPr>
          <w:rFonts w:ascii="Times New Roman"/>
          <w:b w:val="false"/>
          <w:i w:val="false"/>
          <w:color w:val="ff0000"/>
          <w:sz w:val="28"/>
        </w:rPr>
        <w:t>№ 44/2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503"/>
        <w:gridCol w:w="1409"/>
        <w:gridCol w:w="1565"/>
        <w:gridCol w:w="2268"/>
        <w:gridCol w:w="1331"/>
        <w:gridCol w:w="2736"/>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 "Мұқтаж азаматтарға үйінде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 "Жерлеу орындарын ұстау және туыстары жоқ адамдарды жерлеу"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 "Елді мекендерді сумен жабдықтауды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040 "Өңірлерді дамытудың 2020 жылға дейінгі </w:t>
            </w:r>
            <w:r>
              <w:rPr>
                <w:rFonts w:ascii="Times New Roman"/>
                <w:b w:val="false"/>
                <w:i w:val="false"/>
                <w:color w:val="000000"/>
                <w:sz w:val="20"/>
              </w:rPr>
              <w:t>бағдарламасы</w:t>
            </w:r>
            <w:r>
              <w:rPr>
                <w:rFonts w:ascii="Times New Roman"/>
                <w:b/>
                <w:i w:val="false"/>
                <w:color w:val="000000"/>
                <w:sz w:val="20"/>
              </w:rPr>
              <w:t xml:space="preserve"> шеңберінде өңірлерді экономикалық дамытуға жәрдемдесу бойынша шараларды іске асыру"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9 қосымша</w:t>
            </w:r>
          </w:p>
        </w:tc>
      </w:tr>
    </w:tbl>
    <w:bookmarkStart w:name="z32" w:id="22"/>
    <w:p>
      <w:pPr>
        <w:spacing w:after="0"/>
        <w:ind w:left="0"/>
        <w:jc w:val="left"/>
      </w:pPr>
      <w:r>
        <w:rPr>
          <w:rFonts w:ascii="Times New Roman"/>
          <w:b/>
          <w:i w:val="false"/>
          <w:color w:val="000000"/>
        </w:rPr>
        <w:t xml:space="preserve"> 2019 жылға жергілікті өзін-өзі басқару органдарына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275"/>
        <w:gridCol w:w="3677"/>
        <w:gridCol w:w="4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Констонтинов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