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97f2" w14:textId="ae89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Заводской кентінде көшелерді қайта атау туралы</w:t>
      </w:r>
    </w:p>
    <w:p>
      <w:pPr>
        <w:spacing w:after="0"/>
        <w:ind w:left="0"/>
        <w:jc w:val="both"/>
      </w:pPr>
      <w:r>
        <w:rPr>
          <w:rFonts w:ascii="Times New Roman"/>
          <w:b w:val="false"/>
          <w:i w:val="false"/>
          <w:color w:val="000000"/>
          <w:sz w:val="28"/>
        </w:rPr>
        <w:t>Ақмола облысы Степногорск қаласы әкімдігі Заводской кенті әкімінің 2018 жылғы 27 қарашадағы № 3 шешімі. Ақмола облысының Әділет департаментінде 2018 жылғы 19 желтоқсанда № 6949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халықтың пікірін ескере отырып және Ақмола облыстық онамастика комиссиясының 2018 жылғы 5 қазандағы қорытындысы негізінде, Заводской кентінің әкімі ШЕШІМ ҚАБЫЛДАДЫ:</w:t>
      </w:r>
    </w:p>
    <w:bookmarkEnd w:id="0"/>
    <w:bookmarkStart w:name="z2" w:id="1"/>
    <w:p>
      <w:pPr>
        <w:spacing w:after="0"/>
        <w:ind w:left="0"/>
        <w:jc w:val="both"/>
      </w:pPr>
      <w:r>
        <w:rPr>
          <w:rFonts w:ascii="Times New Roman"/>
          <w:b w:val="false"/>
          <w:i w:val="false"/>
          <w:color w:val="000000"/>
          <w:sz w:val="28"/>
        </w:rPr>
        <w:t>
      1. Заводской кентінде көшелер қайта аталсын:</w:t>
      </w:r>
    </w:p>
    <w:bookmarkEnd w:id="1"/>
    <w:bookmarkStart w:name="z3" w:id="2"/>
    <w:p>
      <w:pPr>
        <w:spacing w:after="0"/>
        <w:ind w:left="0"/>
        <w:jc w:val="both"/>
      </w:pPr>
      <w:r>
        <w:rPr>
          <w:rFonts w:ascii="Times New Roman"/>
          <w:b w:val="false"/>
          <w:i w:val="false"/>
          <w:color w:val="000000"/>
          <w:sz w:val="28"/>
        </w:rPr>
        <w:t>
      Димитров көшесі Етекбай би көшесіне, Дзержинский көшесі Сарыарқа көшесіне, Комсомольская көшесі Ахмет Байтұрсынұлы көшесіне, Пионерская көшесі Достық көшесіне, Шахтерская көшесі Кеншілер көшесіне, Горноспасателей көшесі Біржан сал көшесіне, Рудничная көшесі Талғат Бигелдинов көшесіне, Молодежная көшесі Жастар көшесіне, Гоголь көшесі Рақымжан Қошқарбаев көшесіне, Крылов көшесі Мағжан Жұмабаев көшесіне, Чехов көшесі Құрманғазы көшесіне, Герман Титов көшесі Сәкен Сейфуллин көшесіне, Валентина Терешкова көшесі Ілияс Есенберлин көшесіне, Степная көшесі Әлия Молдағұлова көшесіне, Степногорская көшесі Қажымұқан көшесіне, Мир көшесі Бейбітшілік көшесіне, Юрий Гагарин көшесі Қаныш Сәтпаев көшесіне.</w:t>
      </w:r>
    </w:p>
    <w:bookmarkEnd w:id="2"/>
    <w:bookmarkStart w:name="z4" w:id="3"/>
    <w:p>
      <w:pPr>
        <w:spacing w:after="0"/>
        <w:ind w:left="0"/>
        <w:jc w:val="both"/>
      </w:pPr>
      <w:r>
        <w:rPr>
          <w:rFonts w:ascii="Times New Roman"/>
          <w:b w:val="false"/>
          <w:i w:val="false"/>
          <w:color w:val="000000"/>
          <w:sz w:val="28"/>
        </w:rPr>
        <w:t>
      2.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Заводской кентінің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М.Мадьяров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