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0bed6" w14:textId="d60be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"Степногорск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Степногорск қалалық мәслихатының 2018 жылғы 3 сәуірдегі № 6С-26/5 шешімі. Ақмола облысының Әділет департаментінде 2018 жылғы 17 сәуірде № 6551 болып тіркелді. Күші жойылды - Ақмола облысы Степногорск қалалық мәслихатының 2022 жылғы 13 сәуірдегі № 7С-12/19 шешімімен</w:t>
      </w:r>
    </w:p>
    <w:p>
      <w:pPr>
        <w:spacing w:after="0"/>
        <w:ind w:left="0"/>
        <w:jc w:val="both"/>
      </w:pPr>
      <w:r>
        <w:rPr>
          <w:rFonts w:ascii="Times New Roman"/>
          <w:b w:val="false"/>
          <w:i w:val="false"/>
          <w:color w:val="ff0000"/>
          <w:sz w:val="28"/>
        </w:rPr>
        <w:t xml:space="preserve">
      Ескерту. Күші жойылды - Ақмола облысы Степногорск қалалық мәслихатының 13.04.2022 </w:t>
      </w:r>
      <w:r>
        <w:rPr>
          <w:rFonts w:ascii="Times New Roman"/>
          <w:b w:val="false"/>
          <w:i w:val="false"/>
          <w:color w:val="ff0000"/>
          <w:sz w:val="28"/>
        </w:rPr>
        <w:t>№ 7С-12/19</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Степногорск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"Степногорск қалалық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Степногорск қалалық мәслихатының 2017 жылғы 21 ақпандағы № 6С-16/9 ""Степногорск қалалық мәслихатының аппараты" мемлекеттік мекемесінің "Б" корпусы мемлекеттік әкімшілік қызметшілерінің қызметін бағалаудың әдістемесін бекіту туралы" (Нормативтік құқықтық актілерді мемлекеттік тіркеу тізілімінде № 5842 болып тіркелген, 2017 жылғы 30 наурызда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төрағасының</w:t>
            </w:r>
          </w:p>
          <w:p>
            <w:pPr>
              <w:spacing w:after="20"/>
              <w:ind w:left="20"/>
              <w:jc w:val="both"/>
            </w:pP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қалалық мәслихаттың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Степногорск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3 сәуірдегі № 6С-26/5</w:t>
            </w:r>
            <w:r>
              <w:br/>
            </w:r>
            <w:r>
              <w:rPr>
                <w:rFonts w:ascii="Times New Roman"/>
                <w:b w:val="false"/>
                <w:i w:val="false"/>
                <w:color w:val="000000"/>
                <w:sz w:val="20"/>
              </w:rPr>
              <w:t>шешімімен бекітілген</w:t>
            </w:r>
          </w:p>
        </w:tc>
      </w:tr>
    </w:tbl>
    <w:bookmarkStart w:name="z6" w:id="4"/>
    <w:p>
      <w:pPr>
        <w:spacing w:after="0"/>
        <w:ind w:left="0"/>
        <w:jc w:val="left"/>
      </w:pPr>
      <w:r>
        <w:rPr>
          <w:rFonts w:ascii="Times New Roman"/>
          <w:b/>
          <w:i w:val="false"/>
          <w:color w:val="000000"/>
        </w:rPr>
        <w:t xml:space="preserve"> "Степногорск қалалық мәслихатының аппараты" мемлекеттік мекемесінің "Б" корпусы мемлекеттік әкімшілік қызметшілерінің қызметін бағалаудың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"Степногорск қалалық мәслихатының аппараты" мемлекеттік мекемесінің (бұдан әрі – мәслихат аппараты)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Заңының 33-бабының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(бұдан әрі – Үлгілік әдістеме) сәйкес әзірленді және "Б" корпусы мемлекеттік әкімшілік қызметшілерінің (бұдан әрі – "Б" корпусының қызметшілері) қызметін бағалау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 xml:space="preserve">Әдістемеде </w:t>
      </w:r>
      <w:r>
        <w:rPr>
          <w:rFonts w:ascii="Times New Roman"/>
          <w:b w:val="false"/>
          <w:i w:val="false"/>
          <w:color w:val="000000"/>
          <w:sz w:val="28"/>
        </w:rPr>
        <w:t xml:space="preserve"> қолданылатын негізгі ұғымдар:</w:t>
      </w:r>
    </w:p>
    <w:bookmarkEnd w:id="7"/>
    <w:bookmarkStart w:name="z10"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1"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2" w:id="10"/>
    <w:p>
      <w:pPr>
        <w:spacing w:after="0"/>
        <w:ind w:left="0"/>
        <w:jc w:val="both"/>
      </w:pPr>
      <w:r>
        <w:rPr>
          <w:rFonts w:ascii="Times New Roman"/>
          <w:b w:val="false"/>
          <w:i w:val="false"/>
          <w:color w:val="000000"/>
          <w:sz w:val="28"/>
        </w:rPr>
        <w:t>
      3) нысаналы мақсатты индикаторлар (бұдан әрі – НМИ) – "Б" корпусы қызметшісінің қызметінің ерекшелігіне сәйкес (процесстік жұмысты қоспағанда) белгіленетін, қол жеткізген жағдайда оның қызметінің тиімділігін дәлелдейтін көрсеткіштер;</w:t>
      </w:r>
    </w:p>
    <w:bookmarkEnd w:id="10"/>
    <w:bookmarkStart w:name="z13"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14"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15" w:id="13"/>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3"/>
    <w:bookmarkStart w:name="z16"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17"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18"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19" w:id="17"/>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мәслихат аппараты жұмыс органы болып табылатын Бағалау жөніндегі комиссия (бұдан әрі – Комиссия) құрылады.</w:t>
      </w:r>
    </w:p>
    <w:bookmarkEnd w:id="17"/>
    <w:bookmarkStart w:name="z20"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1"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2" w:id="20"/>
    <w:p>
      <w:pPr>
        <w:spacing w:after="0"/>
        <w:ind w:left="0"/>
        <w:jc w:val="both"/>
      </w:pPr>
      <w:r>
        <w:rPr>
          <w:rFonts w:ascii="Times New Roman"/>
          <w:b w:val="false"/>
          <w:i w:val="false"/>
          <w:color w:val="000000"/>
          <w:sz w:val="28"/>
        </w:rPr>
        <w:t>
      1) НМИ жетістіктерін бағалау;</w:t>
      </w:r>
    </w:p>
    <w:bookmarkEnd w:id="20"/>
    <w:bookmarkStart w:name="z23"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24" w:id="22"/>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w:t>
      </w:r>
    </w:p>
    <w:bookmarkEnd w:id="22"/>
    <w:bookmarkStart w:name="z25" w:id="23"/>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3"/>
    <w:bookmarkStart w:name="z26" w:id="24"/>
    <w:p>
      <w:pPr>
        <w:spacing w:after="0"/>
        <w:ind w:left="0"/>
        <w:jc w:val="both"/>
      </w:pPr>
      <w:r>
        <w:rPr>
          <w:rFonts w:ascii="Times New Roman"/>
          <w:b w:val="false"/>
          <w:i w:val="false"/>
          <w:color w:val="000000"/>
          <w:sz w:val="28"/>
        </w:rPr>
        <w:t>
      8. Бағалауға байланысты құжаттар мәслихат аппаратында бағалау аяқталғаннан кейін үш жыл бойы сақталады.</w:t>
      </w:r>
    </w:p>
    <w:bookmarkEnd w:id="24"/>
    <w:bookmarkStart w:name="z27" w:id="25"/>
    <w:p>
      <w:pPr>
        <w:spacing w:after="0"/>
        <w:ind w:left="0"/>
        <w:jc w:val="left"/>
      </w:pPr>
      <w:r>
        <w:rPr>
          <w:rFonts w:ascii="Times New Roman"/>
          <w:b/>
          <w:i w:val="false"/>
          <w:color w:val="000000"/>
        </w:rPr>
        <w:t xml:space="preserve"> 2-тарау. НМИ анықтау тәртібі</w:t>
      </w:r>
    </w:p>
    <w:bookmarkEnd w:id="25"/>
    <w:bookmarkStart w:name="z28"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w:t>
      </w:r>
    </w:p>
    <w:bookmarkEnd w:id="26"/>
    <w:bookmarkStart w:name="z29" w:id="27"/>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bookmarkEnd w:id="27"/>
    <w:bookmarkStart w:name="z30" w:id="28"/>
    <w:p>
      <w:pPr>
        <w:spacing w:after="0"/>
        <w:ind w:left="0"/>
        <w:jc w:val="both"/>
      </w:pPr>
      <w:r>
        <w:rPr>
          <w:rFonts w:ascii="Times New Roman"/>
          <w:b w:val="false"/>
          <w:i w:val="false"/>
          <w:color w:val="000000"/>
          <w:sz w:val="28"/>
        </w:rPr>
        <w:t>
      11.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bookmarkEnd w:id="28"/>
    <w:bookmarkStart w:name="z31" w:id="29"/>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келмесе жоғары тұрған басшы жеке жұмыс жоспарын түзетуге қайтарады.</w:t>
      </w:r>
    </w:p>
    <w:bookmarkEnd w:id="29"/>
    <w:bookmarkStart w:name="z32" w:id="30"/>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bookmarkEnd w:id="30"/>
    <w:bookmarkStart w:name="z33" w:id="31"/>
    <w:p>
      <w:pPr>
        <w:spacing w:after="0"/>
        <w:ind w:left="0"/>
        <w:jc w:val="both"/>
      </w:pPr>
      <w:r>
        <w:rPr>
          <w:rFonts w:ascii="Times New Roman"/>
          <w:b w:val="false"/>
          <w:i w:val="false"/>
          <w:color w:val="000000"/>
          <w:sz w:val="28"/>
        </w:rPr>
        <w:t>
      13. НМИ:</w:t>
      </w:r>
    </w:p>
    <w:bookmarkEnd w:id="31"/>
    <w:bookmarkStart w:name="z34" w:id="32"/>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2"/>
    <w:bookmarkStart w:name="z35" w:id="33"/>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33"/>
    <w:bookmarkStart w:name="z36" w:id="34"/>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4"/>
    <w:bookmarkStart w:name="z37" w:id="35"/>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35"/>
    <w:bookmarkStart w:name="z38" w:id="36"/>
    <w:p>
      <w:pPr>
        <w:spacing w:after="0"/>
        <w:ind w:left="0"/>
        <w:jc w:val="both"/>
      </w:pPr>
      <w:r>
        <w:rPr>
          <w:rFonts w:ascii="Times New Roman"/>
          <w:b w:val="false"/>
          <w:i w:val="false"/>
          <w:color w:val="000000"/>
          <w:sz w:val="28"/>
        </w:rPr>
        <w:t>
      5) мемлекеттік органның стратегиялық мақсатын жүзеге асыруға бағытталған болуы тиіс.</w:t>
      </w:r>
    </w:p>
    <w:bookmarkEnd w:id="36"/>
    <w:bookmarkStart w:name="z39" w:id="37"/>
    <w:p>
      <w:pPr>
        <w:spacing w:after="0"/>
        <w:ind w:left="0"/>
        <w:jc w:val="both"/>
      </w:pPr>
      <w:r>
        <w:rPr>
          <w:rFonts w:ascii="Times New Roman"/>
          <w:b w:val="false"/>
          <w:i w:val="false"/>
          <w:color w:val="000000"/>
          <w:sz w:val="28"/>
        </w:rPr>
        <w:t>
      14. НМИ саны 5 құрайды.</w:t>
      </w:r>
    </w:p>
    <w:bookmarkEnd w:id="37"/>
    <w:bookmarkStart w:name="z40" w:id="38"/>
    <w:p>
      <w:pPr>
        <w:spacing w:after="0"/>
        <w:ind w:left="0"/>
        <w:jc w:val="both"/>
      </w:pPr>
      <w:r>
        <w:rPr>
          <w:rFonts w:ascii="Times New Roman"/>
          <w:b w:val="false"/>
          <w:i w:val="false"/>
          <w:color w:val="000000"/>
          <w:sz w:val="28"/>
        </w:rPr>
        <w:t>
      15. Жеке жұмыс жоспары мәслихат аппаратында сақталады.</w:t>
      </w:r>
    </w:p>
    <w:bookmarkEnd w:id="38"/>
    <w:bookmarkStart w:name="z41" w:id="39"/>
    <w:p>
      <w:pPr>
        <w:spacing w:after="0"/>
        <w:ind w:left="0"/>
        <w:jc w:val="left"/>
      </w:pPr>
      <w:r>
        <w:rPr>
          <w:rFonts w:ascii="Times New Roman"/>
          <w:b/>
          <w:i w:val="false"/>
          <w:color w:val="000000"/>
        </w:rPr>
        <w:t xml:space="preserve"> 3-тарау. НМИ жетістігін бағалау тәртібі</w:t>
      </w:r>
    </w:p>
    <w:bookmarkEnd w:id="39"/>
    <w:bookmarkStart w:name="z42" w:id="40"/>
    <w:p>
      <w:pPr>
        <w:spacing w:after="0"/>
        <w:ind w:left="0"/>
        <w:jc w:val="both"/>
      </w:pPr>
      <w:r>
        <w:rPr>
          <w:rFonts w:ascii="Times New Roman"/>
          <w:b w:val="false"/>
          <w:i w:val="false"/>
          <w:color w:val="000000"/>
          <w:sz w:val="28"/>
        </w:rPr>
        <w:t>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w:t>
      </w:r>
    </w:p>
    <w:bookmarkEnd w:id="40"/>
    <w:bookmarkStart w:name="z43"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44"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2"/>
    <w:bookmarkStart w:name="z45"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46"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47"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48"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49"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0"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1"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2" w:id="50"/>
    <w:p>
      <w:pPr>
        <w:spacing w:after="0"/>
        <w:ind w:left="0"/>
        <w:jc w:val="both"/>
      </w:pPr>
      <w:r>
        <w:rPr>
          <w:rFonts w:ascii="Times New Roman"/>
          <w:b w:val="false"/>
          <w:i w:val="false"/>
          <w:color w:val="000000"/>
          <w:sz w:val="28"/>
        </w:rPr>
        <w:t>
      20. "Б" корпусы қызметшісінің тікелей басшысы мемлекеттік органның бірінші басшысы болған жағдайда бағалау парағы оның қарауына енгізіледі.</w:t>
      </w:r>
    </w:p>
    <w:bookmarkEnd w:id="50"/>
    <w:bookmarkStart w:name="z53"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54" w:id="52"/>
    <w:p>
      <w:pPr>
        <w:spacing w:after="0"/>
        <w:ind w:left="0"/>
        <w:jc w:val="both"/>
      </w:pPr>
      <w:r>
        <w:rPr>
          <w:rFonts w:ascii="Times New Roman"/>
          <w:b w:val="false"/>
          <w:i w:val="false"/>
          <w:color w:val="000000"/>
          <w:sz w:val="28"/>
        </w:rPr>
        <w:t>
      1) бағалаумен келісу;</w:t>
      </w:r>
    </w:p>
    <w:bookmarkEnd w:id="52"/>
    <w:bookmarkStart w:name="z55" w:id="53"/>
    <w:p>
      <w:pPr>
        <w:spacing w:after="0"/>
        <w:ind w:left="0"/>
        <w:jc w:val="both"/>
      </w:pPr>
      <w:r>
        <w:rPr>
          <w:rFonts w:ascii="Times New Roman"/>
          <w:b w:val="false"/>
          <w:i w:val="false"/>
          <w:color w:val="000000"/>
          <w:sz w:val="28"/>
        </w:rPr>
        <w:t>
      2) түзетуге жіберу.</w:t>
      </w:r>
    </w:p>
    <w:bookmarkEnd w:id="53"/>
    <w:bookmarkStart w:name="z56"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57" w:id="55"/>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55"/>
    <w:bookmarkStart w:name="z58"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лауазымдық міндеттеріне кадрлық жұмыстарды жүргізу кіретін мәслихат аппаратының бас маманы 2 жұмыс күнінен кешіктірмей оны Комиссияның қарауына ұсынады.</w:t>
      </w:r>
    </w:p>
    <w:bookmarkEnd w:id="56"/>
    <w:bookmarkStart w:name="z59" w:id="57"/>
    <w:p>
      <w:pPr>
        <w:spacing w:after="0"/>
        <w:ind w:left="0"/>
        <w:jc w:val="left"/>
      </w:pPr>
      <w:r>
        <w:rPr>
          <w:rFonts w:ascii="Times New Roman"/>
          <w:b/>
          <w:i w:val="false"/>
          <w:color w:val="000000"/>
        </w:rPr>
        <w:t xml:space="preserve"> 4-тарау. Құзыреттерді бағалау тәртібі</w:t>
      </w:r>
    </w:p>
    <w:bookmarkEnd w:id="57"/>
    <w:bookmarkStart w:name="z60"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1"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59"/>
    <w:bookmarkStart w:name="z62"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63"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64"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65" w:id="63"/>
    <w:p>
      <w:pPr>
        <w:spacing w:after="0"/>
        <w:ind w:left="0"/>
        <w:jc w:val="both"/>
      </w:pPr>
      <w:r>
        <w:rPr>
          <w:rFonts w:ascii="Times New Roman"/>
          <w:b w:val="false"/>
          <w:i w:val="false"/>
          <w:color w:val="000000"/>
          <w:sz w:val="28"/>
        </w:rPr>
        <w:t>
      28. Тікелей басшымен бағалау парағына қол қойылғаннан кейін лауазымдық міндеттеріне кадрлық жұмыстарды жүргізу кіретін мәслихат аппаратының бас маманы 2 жұмыс күні мерзімінен кешіктірмей оны Комиссияның қарауына ұсынады.</w:t>
      </w:r>
    </w:p>
    <w:bookmarkEnd w:id="63"/>
    <w:bookmarkStart w:name="z66"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67" w:id="65"/>
    <w:p>
      <w:pPr>
        <w:spacing w:after="0"/>
        <w:ind w:left="0"/>
        <w:jc w:val="both"/>
      </w:pPr>
      <w:r>
        <w:rPr>
          <w:rFonts w:ascii="Times New Roman"/>
          <w:b w:val="false"/>
          <w:i w:val="false"/>
          <w:color w:val="000000"/>
          <w:sz w:val="28"/>
        </w:rPr>
        <w:t>
      29. Лауазымдық міндеттеріне кадрлық жұмыстарды жүргізу кіретін мәслихат аппаратының бас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68"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69"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0"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1"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2" w:id="70"/>
    <w:p>
      <w:pPr>
        <w:spacing w:after="0"/>
        <w:ind w:left="0"/>
        <w:jc w:val="both"/>
      </w:pPr>
      <w:r>
        <w:rPr>
          <w:rFonts w:ascii="Times New Roman"/>
          <w:b w:val="false"/>
          <w:i w:val="false"/>
          <w:color w:val="000000"/>
          <w:sz w:val="28"/>
        </w:rPr>
        <w:t>
      34. Комиссияның хатшысы лауазымдық міндеттеріне кадрлық жұмыстарды жүргізу кіретін мәслихат аппаратының бас маманы болып табылады. Комиссияның хатшысы дауыс беруге қатыспайды.</w:t>
      </w:r>
    </w:p>
    <w:bookmarkEnd w:id="70"/>
    <w:bookmarkStart w:name="z73" w:id="71"/>
    <w:p>
      <w:pPr>
        <w:spacing w:after="0"/>
        <w:ind w:left="0"/>
        <w:jc w:val="both"/>
      </w:pPr>
      <w:r>
        <w:rPr>
          <w:rFonts w:ascii="Times New Roman"/>
          <w:b w:val="false"/>
          <w:i w:val="false"/>
          <w:color w:val="000000"/>
          <w:sz w:val="28"/>
        </w:rPr>
        <w:t>
      35. Лауазымдық міндеттеріне кадрлық жұмыстарды жүргізу кіретін мәслихат аппаратының бас маманы Комиссия төрағасымен келісілген мерзімдерге Комиссия отырысының өткізілуін қамтамасыз етеді.</w:t>
      </w:r>
    </w:p>
    <w:bookmarkEnd w:id="71"/>
    <w:bookmarkStart w:name="z74" w:id="72"/>
    <w:p>
      <w:pPr>
        <w:spacing w:after="0"/>
        <w:ind w:left="0"/>
        <w:jc w:val="both"/>
      </w:pPr>
      <w:r>
        <w:rPr>
          <w:rFonts w:ascii="Times New Roman"/>
          <w:b w:val="false"/>
          <w:i w:val="false"/>
          <w:color w:val="000000"/>
          <w:sz w:val="28"/>
        </w:rPr>
        <w:t>
      36. Лауазымдық міндеттеріне кадрлық жұмыстарды жүргізу кіретін мәслихат аппаратының бас маманы Комиссияның отырысына келесі құжаттарды ұсынады:</w:t>
      </w:r>
    </w:p>
    <w:bookmarkEnd w:id="72"/>
    <w:bookmarkStart w:name="z75" w:id="73"/>
    <w:p>
      <w:pPr>
        <w:spacing w:after="0"/>
        <w:ind w:left="0"/>
        <w:jc w:val="both"/>
      </w:pPr>
      <w:r>
        <w:rPr>
          <w:rFonts w:ascii="Times New Roman"/>
          <w:b w:val="false"/>
          <w:i w:val="false"/>
          <w:color w:val="000000"/>
          <w:sz w:val="28"/>
        </w:rPr>
        <w:t>
      1) толтырылған бағалау парақтарын;</w:t>
      </w:r>
    </w:p>
    <w:bookmarkEnd w:id="73"/>
    <w:bookmarkStart w:name="z76" w:id="74"/>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77"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78" w:id="76"/>
    <w:p>
      <w:pPr>
        <w:spacing w:after="0"/>
        <w:ind w:left="0"/>
        <w:jc w:val="both"/>
      </w:pPr>
      <w:r>
        <w:rPr>
          <w:rFonts w:ascii="Times New Roman"/>
          <w:b w:val="false"/>
          <w:i w:val="false"/>
          <w:color w:val="000000"/>
          <w:sz w:val="28"/>
        </w:rPr>
        <w:t>
      1) бағалау нәтижелерін бекіту;</w:t>
      </w:r>
    </w:p>
    <w:bookmarkEnd w:id="76"/>
    <w:bookmarkStart w:name="z79" w:id="77"/>
    <w:p>
      <w:pPr>
        <w:spacing w:after="0"/>
        <w:ind w:left="0"/>
        <w:jc w:val="both"/>
      </w:pPr>
      <w:r>
        <w:rPr>
          <w:rFonts w:ascii="Times New Roman"/>
          <w:b w:val="false"/>
          <w:i w:val="false"/>
          <w:color w:val="000000"/>
          <w:sz w:val="28"/>
        </w:rPr>
        <w:t>
      2) бағалау нәтижелерін қайта қарау.</w:t>
      </w:r>
    </w:p>
    <w:bookmarkEnd w:id="77"/>
    <w:bookmarkStart w:name="z80"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1" w:id="79"/>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79"/>
    <w:bookmarkStart w:name="z82" w:id="80"/>
    <w:p>
      <w:pPr>
        <w:spacing w:after="0"/>
        <w:ind w:left="0"/>
        <w:jc w:val="both"/>
      </w:pPr>
      <w:r>
        <w:rPr>
          <w:rFonts w:ascii="Times New Roman"/>
          <w:b w:val="false"/>
          <w:i w:val="false"/>
          <w:color w:val="000000"/>
          <w:sz w:val="28"/>
        </w:rPr>
        <w:t>
      40. Лауазымдық міндеттеріне кадрлық жұмыстарды жүргізу кіретін мәслихат аппаратының бас маманы "Б" корпусының қызметшісін бағалау нәтижелерімен ол аяқталған соң екі жұмыс күні ішінде таныстырады.</w:t>
      </w:r>
    </w:p>
    <w:bookmarkEnd w:id="80"/>
    <w:bookmarkStart w:name="z83"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лауазымдық міндеттеріне кадрлық жұмыстарды жүргізу кіретін мәслихат аппаратының бас маманымен және мемлекеттік органның басқа екі қызметшісімен қол қойылған акт толтырылады.</w:t>
      </w:r>
    </w:p>
    <w:bookmarkEnd w:id="81"/>
    <w:bookmarkStart w:name="z84"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лауазымдық міндеттеріне кадрлық жұмыстарды жүргізу кіретін мәслихат аппаратының бас маманымен "Б" корпусы қызметшісінің бағалау нәтижесі мемлекеттік органдардың интранет-порталы арқылы жолданады.</w:t>
      </w:r>
    </w:p>
    <w:bookmarkEnd w:id="82"/>
    <w:bookmarkStart w:name="z85"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86"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87"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88"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