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591f" w14:textId="8615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Степногорск қаласының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27 ақпандағы № 6С-25/11 шешімі. Ақмола облысының Әділет департаментінде 2018 жылғы 26 наурызда № 6486 болып тіркелді. Күші жойылды - Ақмола облысы Степногорск қалалық мәслихатының 2021 жылғы 23 желтоқсандағы № 7С-11/4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7С-11/4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Степногорск қаласының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Степногорск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