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a1141" w14:textId="d0a11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тұрғын үй қорынан берілетін тұрғын үйлерді жекешелендiру"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2018 жылғы 19 сәуірдегі № А-4/166 қаулысы. Ақмола облысының Әділет департаментінде 2018 жылғы 11 мамырда № 6610 болып тіркелді. Күші жойылды - Ақмола облысы әкімдігінің 2020 жылғы 21 қаңтардағы № А-1/23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21.01.2020 </w:t>
      </w:r>
      <w:r>
        <w:rPr>
          <w:rFonts w:ascii="Times New Roman"/>
          <w:b w:val="false"/>
          <w:i w:val="false"/>
          <w:color w:val="ff0000"/>
          <w:sz w:val="28"/>
        </w:rPr>
        <w:t>№ А-1/23</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w:t>
      </w:r>
      <w:r>
        <w:rPr>
          <w:rFonts w:ascii="Times New Roman"/>
          <w:b w:val="false"/>
          <w:i w:val="false"/>
          <w:color w:val="000000"/>
          <w:sz w:val="28"/>
        </w:rPr>
        <w:t xml:space="preserve"> және өзін-өзі басқару туралы"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Қазақстан Республикасының Заңдарына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"Мемлекеттiк тұрғын үй қорынан берілетін тұрғын үйлерді жекешелендiру"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В.Л.Крыловқа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2018 жылғы 19 сәуірдегі</w:t>
            </w:r>
            <w:r>
              <w:br/>
            </w:r>
            <w:r>
              <w:rPr>
                <w:rFonts w:ascii="Times New Roman"/>
                <w:b w:val="false"/>
                <w:i w:val="false"/>
                <w:color w:val="000000"/>
                <w:sz w:val="20"/>
              </w:rPr>
              <w:t>№ А-4/166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"Мемлекеттік тұрғын үй қорынан берілетін тұрғын үйлерді жекешелендіру" мемлекеттік көрсетілетін қызмет регламенті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"Мемлекеттік тұрғын үй қорынан берілетін тұрғын үйлерді жекешелендіру" мемлекеттік көрсетілетін қызмет (бұдан әрі - мемлекеттік көрсетілетін қызмет) Ақмола облысының аудандарының, Көкшетау және Степногорск қалаларының тұрғын үй қатынастары саласындағы жергілікті атқарушы органдарының құрылымдық бөлімшелері (бұдан әрі - көрсетілетін қызметті беруші) көрсетеді.</w:t>
      </w:r>
    </w:p>
    <w:bookmarkEnd w:id="6"/>
    <w:bookmarkStart w:name="z9" w:id="7"/>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7"/>
    <w:bookmarkStart w:name="z10" w:id="8"/>
    <w:p>
      <w:pPr>
        <w:spacing w:after="0"/>
        <w:ind w:left="0"/>
        <w:jc w:val="both"/>
      </w:pPr>
      <w:r>
        <w:rPr>
          <w:rFonts w:ascii="Times New Roman"/>
          <w:b w:val="false"/>
          <w:i w:val="false"/>
          <w:color w:val="000000"/>
          <w:sz w:val="28"/>
        </w:rPr>
        <w:t>
      1) көрсетілетін қызметті беруші;</w:t>
      </w:r>
    </w:p>
    <w:bookmarkEnd w:id="8"/>
    <w:bookmarkStart w:name="z11" w:id="9"/>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9"/>
    <w:bookmarkStart w:name="z12" w:id="10"/>
    <w:p>
      <w:pPr>
        <w:spacing w:after="0"/>
        <w:ind w:left="0"/>
        <w:jc w:val="both"/>
      </w:pPr>
      <w:r>
        <w:rPr>
          <w:rFonts w:ascii="Times New Roman"/>
          <w:b w:val="false"/>
          <w:i w:val="false"/>
          <w:color w:val="000000"/>
          <w:sz w:val="28"/>
        </w:rPr>
        <w:t>
      2. Мемлекеттік көрсетілетін қызметтің формасы: қағаз түрінде.</w:t>
      </w:r>
    </w:p>
    <w:bookmarkEnd w:id="10"/>
    <w:bookmarkStart w:name="z13" w:id="11"/>
    <w:p>
      <w:pPr>
        <w:spacing w:after="0"/>
        <w:ind w:left="0"/>
        <w:jc w:val="both"/>
      </w:pPr>
      <w:r>
        <w:rPr>
          <w:rFonts w:ascii="Times New Roman"/>
          <w:b w:val="false"/>
          <w:i w:val="false"/>
          <w:color w:val="000000"/>
          <w:sz w:val="28"/>
        </w:rPr>
        <w:t>
      3. Мемлекеттік көрсетілетін қызметтің нәтижесі:</w:t>
      </w:r>
    </w:p>
    <w:bookmarkEnd w:id="11"/>
    <w:bookmarkStart w:name="z14" w:id="12"/>
    <w:p>
      <w:pPr>
        <w:spacing w:after="0"/>
        <w:ind w:left="0"/>
        <w:jc w:val="both"/>
      </w:pPr>
      <w:r>
        <w:rPr>
          <w:rFonts w:ascii="Times New Roman"/>
          <w:b w:val="false"/>
          <w:i w:val="false"/>
          <w:color w:val="000000"/>
          <w:sz w:val="28"/>
        </w:rPr>
        <w:t>
      1 – кезең: тұрғын үй комиссиясының тұрғын үйді жекешелендіру туралы шешімі немесе жазбаша түрде дәлелді бас тартуы;</w:t>
      </w:r>
    </w:p>
    <w:bookmarkEnd w:id="12"/>
    <w:bookmarkStart w:name="z15" w:id="13"/>
    <w:p>
      <w:pPr>
        <w:spacing w:after="0"/>
        <w:ind w:left="0"/>
        <w:jc w:val="both"/>
      </w:pPr>
      <w:r>
        <w:rPr>
          <w:rFonts w:ascii="Times New Roman"/>
          <w:b w:val="false"/>
          <w:i w:val="false"/>
          <w:color w:val="000000"/>
          <w:sz w:val="28"/>
        </w:rPr>
        <w:t xml:space="preserve">
      2–кезең: тұрғын үйді мемлекеттік кәсіпорындар және мемлекеттік мекемелердің тұрғын үй қорынан коммуналдық жекеменшікке берген жағдайда беру туралы шешім шығарылған күннен бастап Қазақстан Республикасы Үкіметінің 2011 жылдың 1 маусымдағы № 616 қаулысымен бекітілген Мемлекеттік заңды тұлғаларға бекітіліп берілген мемлекеттік мүлікті мемлекеттік меншіктің бір түрінен екіншісіне беру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13"/>
    <w:bookmarkStart w:name="z16" w:id="14"/>
    <w:p>
      <w:pPr>
        <w:spacing w:after="0"/>
        <w:ind w:left="0"/>
        <w:jc w:val="both"/>
      </w:pPr>
      <w:r>
        <w:rPr>
          <w:rFonts w:ascii="Times New Roman"/>
          <w:b w:val="false"/>
          <w:i w:val="false"/>
          <w:color w:val="000000"/>
          <w:sz w:val="28"/>
        </w:rPr>
        <w:t>
      Тұрғын үй беретін орган жекешелендіруге жататын тұрғын үйді коммуналдық тұрғын үй корына ауыстыруды жүзеге асырған кезде бір рет көрсетілетін қызметті алушыға төленуітиіс сома көрсетілген тұрғын үйдің құны туралы анықтама беріледі;</w:t>
      </w:r>
    </w:p>
    <w:bookmarkEnd w:id="14"/>
    <w:bookmarkStart w:name="z17" w:id="15"/>
    <w:p>
      <w:pPr>
        <w:spacing w:after="0"/>
        <w:ind w:left="0"/>
        <w:jc w:val="both"/>
      </w:pPr>
      <w:r>
        <w:rPr>
          <w:rFonts w:ascii="Times New Roman"/>
          <w:b w:val="false"/>
          <w:i w:val="false"/>
          <w:color w:val="000000"/>
          <w:sz w:val="28"/>
        </w:rPr>
        <w:t>
      3–кезең: қызмет беруші мен қызмет алушы арасында тұрғын үйді жекешелендіру туралы шарт жасау.</w:t>
      </w:r>
    </w:p>
    <w:bookmarkEnd w:id="15"/>
    <w:bookmarkStart w:name="z18" w:id="16"/>
    <w:p>
      <w:pPr>
        <w:spacing w:after="0"/>
        <w:ind w:left="0"/>
        <w:jc w:val="both"/>
      </w:pPr>
      <w:r>
        <w:rPr>
          <w:rFonts w:ascii="Times New Roman"/>
          <w:b w:val="false"/>
          <w:i w:val="false"/>
          <w:color w:val="000000"/>
          <w:sz w:val="28"/>
        </w:rPr>
        <w:t xml:space="preserve">
      Тұрғын үйді жекешелендіру туралы шарт жасалғаннан кейін, Қазақстан Республикасы Үкіметінің 2013 жылғы 2 шілдедегі № 673 қаулысымен бекітілген Мемлекеттiк тұрғын үй қорынан берілетін тұрғын үйлерді жекешелендiру қағидаларының (бұдан әрі – Қағидалар) </w:t>
      </w:r>
      <w:r>
        <w:rPr>
          <w:rFonts w:ascii="Times New Roman"/>
          <w:b w:val="false"/>
          <w:i w:val="false"/>
          <w:color w:val="000000"/>
          <w:sz w:val="28"/>
        </w:rPr>
        <w:t>23-тармағында</w:t>
      </w:r>
      <w:r>
        <w:rPr>
          <w:rFonts w:ascii="Times New Roman"/>
          <w:b w:val="false"/>
          <w:i w:val="false"/>
          <w:color w:val="000000"/>
          <w:sz w:val="28"/>
        </w:rPr>
        <w:t xml:space="preserve"> көрсетілген жағдайларды қоспағанда, күнтізбелік отыз күн ішінде жергілікті бюджетке төленуі тиіс тұрғын үйдің құнын төлеу жүргізіледі.</w:t>
      </w:r>
    </w:p>
    <w:bookmarkEnd w:id="16"/>
    <w:bookmarkStart w:name="z19" w:id="17"/>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17"/>
    <w:bookmarkStart w:name="z20" w:id="18"/>
    <w:p>
      <w:pPr>
        <w:spacing w:after="0"/>
        <w:ind w:left="0"/>
        <w:jc w:val="left"/>
      </w:pPr>
      <w:r>
        <w:rPr>
          <w:rFonts w:ascii="Times New Roman"/>
          <w:b/>
          <w:i w:val="false"/>
          <w:color w:val="000000"/>
        </w:rPr>
        <w:t xml:space="preserve"> 2. Мемлекеттік көрсетілетін қызмет үдерісінде қызмет берушінің құрылымдық бөлімшелерінің (қызметкерлерінің) іс-әрекет ету тәртібінің сипаттамасы</w:t>
      </w:r>
    </w:p>
    <w:bookmarkEnd w:id="18"/>
    <w:bookmarkStart w:name="z21" w:id="19"/>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Қазақстан Республикасы Ұлттық экономика министрінің 2015 жылғы 9 сәуірдегі № 319 бұйрығымен бекітілген (Нормативтік құқықтық актілерді мемлекеттік тіркеу тізілімінде № 11015 болып тіркелген) "Мемлекеттiк тұрғын үй қорынан берілетін тұрғын үйлерді жекешелендiру"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9"/>
    <w:bookmarkStart w:name="z22" w:id="2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0"/>
    <w:bookmarkStart w:name="z23" w:id="21"/>
    <w:p>
      <w:pPr>
        <w:spacing w:after="0"/>
        <w:ind w:left="0"/>
        <w:jc w:val="both"/>
      </w:pPr>
      <w:r>
        <w:rPr>
          <w:rFonts w:ascii="Times New Roman"/>
          <w:b w:val="false"/>
          <w:i w:val="false"/>
          <w:color w:val="000000"/>
          <w:sz w:val="28"/>
        </w:rPr>
        <w:t>
      1–кезең:</w:t>
      </w:r>
    </w:p>
    <w:bookmarkEnd w:id="21"/>
    <w:bookmarkStart w:name="z24" w:id="22"/>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қабылдайды және тіркейді - 20 минут;</w:t>
      </w:r>
    </w:p>
    <w:bookmarkEnd w:id="22"/>
    <w:bookmarkStart w:name="z25" w:id="23"/>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белгілейді - 1 сағат;</w:t>
      </w:r>
    </w:p>
    <w:bookmarkEnd w:id="23"/>
    <w:bookmarkStart w:name="z26" w:id="24"/>
    <w:p>
      <w:pPr>
        <w:spacing w:after="0"/>
        <w:ind w:left="0"/>
        <w:jc w:val="both"/>
      </w:pPr>
      <w:r>
        <w:rPr>
          <w:rFonts w:ascii="Times New Roman"/>
          <w:b w:val="false"/>
          <w:i w:val="false"/>
          <w:color w:val="000000"/>
          <w:sz w:val="28"/>
        </w:rPr>
        <w:t>
      3) көрсетілетін қызметті берушінің жауапты орындаушысы құжаттарын тұрғын үй комиссиясының қарауына жолдайды – 1 күнтізбелік күн;</w:t>
      </w:r>
    </w:p>
    <w:bookmarkEnd w:id="24"/>
    <w:bookmarkStart w:name="z27" w:id="25"/>
    <w:p>
      <w:pPr>
        <w:spacing w:after="0"/>
        <w:ind w:left="0"/>
        <w:jc w:val="both"/>
      </w:pPr>
      <w:r>
        <w:rPr>
          <w:rFonts w:ascii="Times New Roman"/>
          <w:b w:val="false"/>
          <w:i w:val="false"/>
          <w:color w:val="000000"/>
          <w:sz w:val="28"/>
        </w:rPr>
        <w:t>
      4) тұрғын үй комиссиясы отырысында қызмет алушының өтініші мен құжаттары қаралады және тұрғын үйді жекешелендіру туралы шешімі немесе дәлелді бас тартуды қабылдайды – 20 күнтізбелік күн;</w:t>
      </w:r>
    </w:p>
    <w:bookmarkEnd w:id="25"/>
    <w:bookmarkStart w:name="z28" w:id="26"/>
    <w:p>
      <w:pPr>
        <w:spacing w:after="0"/>
        <w:ind w:left="0"/>
        <w:jc w:val="both"/>
      </w:pPr>
      <w:r>
        <w:rPr>
          <w:rFonts w:ascii="Times New Roman"/>
          <w:b w:val="false"/>
          <w:i w:val="false"/>
          <w:color w:val="000000"/>
          <w:sz w:val="28"/>
        </w:rPr>
        <w:t>
      5) көрсетілетін қызметті берушінің кеңсе қызметкері мемлекеттік көрсетілетін қызмет нәтижесін береді - 20 минут.</w:t>
      </w:r>
    </w:p>
    <w:bookmarkEnd w:id="26"/>
    <w:bookmarkStart w:name="z29" w:id="27"/>
    <w:p>
      <w:pPr>
        <w:spacing w:after="0"/>
        <w:ind w:left="0"/>
        <w:jc w:val="both"/>
      </w:pPr>
      <w:r>
        <w:rPr>
          <w:rFonts w:ascii="Times New Roman"/>
          <w:b w:val="false"/>
          <w:i w:val="false"/>
          <w:color w:val="000000"/>
          <w:sz w:val="28"/>
        </w:rPr>
        <w:t>
      2–кезең:</w:t>
      </w:r>
    </w:p>
    <w:bookmarkEnd w:id="27"/>
    <w:bookmarkStart w:name="z30" w:id="28"/>
    <w:p>
      <w:pPr>
        <w:spacing w:after="0"/>
        <w:ind w:left="0"/>
        <w:jc w:val="both"/>
      </w:pPr>
      <w:r>
        <w:rPr>
          <w:rFonts w:ascii="Times New Roman"/>
          <w:b w:val="false"/>
          <w:i w:val="false"/>
          <w:color w:val="000000"/>
          <w:sz w:val="28"/>
        </w:rPr>
        <w:t>
      тұрғын үйді мемлекеттік кәсіпорындар және мемлекеттік мекемелердің тұрғын үй қорынан коммуналдық меншікке берген жағдайда тұрғын үйді мемлекеттік кәсіпорындар және мемлекеттік мекемелердің тұрғын үй қорынан коммуналдық тұрғын үй қорына беру мүлікті қабылдау-беру актісінің бекітуімен жүргізеді – 30 күнтізбелік күн.</w:t>
      </w:r>
    </w:p>
    <w:bookmarkEnd w:id="28"/>
    <w:bookmarkStart w:name="z31" w:id="29"/>
    <w:p>
      <w:pPr>
        <w:spacing w:after="0"/>
        <w:ind w:left="0"/>
        <w:jc w:val="both"/>
      </w:pPr>
      <w:r>
        <w:rPr>
          <w:rFonts w:ascii="Times New Roman"/>
          <w:b w:val="false"/>
          <w:i w:val="false"/>
          <w:color w:val="000000"/>
          <w:sz w:val="28"/>
        </w:rPr>
        <w:t>
      3–кезең:</w:t>
      </w:r>
    </w:p>
    <w:bookmarkEnd w:id="29"/>
    <w:bookmarkStart w:name="z32" w:id="30"/>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қабылдайды және тіркейді - 20 минут;</w:t>
      </w:r>
    </w:p>
    <w:bookmarkEnd w:id="30"/>
    <w:bookmarkStart w:name="z33" w:id="31"/>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белгілейді - 1 сағат;</w:t>
      </w:r>
    </w:p>
    <w:bookmarkEnd w:id="31"/>
    <w:bookmarkStart w:name="z34" w:id="32"/>
    <w:p>
      <w:pPr>
        <w:spacing w:after="0"/>
        <w:ind w:left="0"/>
        <w:jc w:val="both"/>
      </w:pPr>
      <w:r>
        <w:rPr>
          <w:rFonts w:ascii="Times New Roman"/>
          <w:b w:val="false"/>
          <w:i w:val="false"/>
          <w:color w:val="000000"/>
          <w:sz w:val="28"/>
        </w:rPr>
        <w:t>
      3) көрсетілетін қызметті берушінің жауапты орындаушысы тұрғын үйді жекешелендіру туралы шарттың жобасын дайындайды – 25 күнтізбелік күн;</w:t>
      </w:r>
    </w:p>
    <w:bookmarkEnd w:id="32"/>
    <w:bookmarkStart w:name="z35" w:id="33"/>
    <w:p>
      <w:pPr>
        <w:spacing w:after="0"/>
        <w:ind w:left="0"/>
        <w:jc w:val="both"/>
      </w:pPr>
      <w:r>
        <w:rPr>
          <w:rFonts w:ascii="Times New Roman"/>
          <w:b w:val="false"/>
          <w:i w:val="false"/>
          <w:color w:val="000000"/>
          <w:sz w:val="28"/>
        </w:rPr>
        <w:t>
      4) көрсетілетін қызметті берушінің басшысы қызмет алушымен бірге шартты жасайды - 1 күнтізбелік күн;</w:t>
      </w:r>
    </w:p>
    <w:bookmarkEnd w:id="33"/>
    <w:bookmarkStart w:name="z36" w:id="34"/>
    <w:p>
      <w:pPr>
        <w:spacing w:after="0"/>
        <w:ind w:left="0"/>
        <w:jc w:val="both"/>
      </w:pPr>
      <w:r>
        <w:rPr>
          <w:rFonts w:ascii="Times New Roman"/>
          <w:b w:val="false"/>
          <w:i w:val="false"/>
          <w:color w:val="000000"/>
          <w:sz w:val="28"/>
        </w:rPr>
        <w:t>
      5) көрсетілетін қызметті берушінің кеңсе қызметкері шарттын береді - 20 минут.</w:t>
      </w:r>
    </w:p>
    <w:bookmarkEnd w:id="34"/>
    <w:bookmarkStart w:name="z37" w:id="35"/>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35"/>
    <w:bookmarkStart w:name="z38" w:id="36"/>
    <w:p>
      <w:pPr>
        <w:spacing w:after="0"/>
        <w:ind w:left="0"/>
        <w:jc w:val="both"/>
      </w:pPr>
      <w:r>
        <w:rPr>
          <w:rFonts w:ascii="Times New Roman"/>
          <w:b w:val="false"/>
          <w:i w:val="false"/>
          <w:color w:val="000000"/>
          <w:sz w:val="28"/>
        </w:rPr>
        <w:t>
      1–кезең:</w:t>
      </w:r>
    </w:p>
    <w:bookmarkEnd w:id="36"/>
    <w:bookmarkStart w:name="z39" w:id="37"/>
    <w:p>
      <w:pPr>
        <w:spacing w:after="0"/>
        <w:ind w:left="0"/>
        <w:jc w:val="both"/>
      </w:pPr>
      <w:r>
        <w:rPr>
          <w:rFonts w:ascii="Times New Roman"/>
          <w:b w:val="false"/>
          <w:i w:val="false"/>
          <w:color w:val="000000"/>
          <w:sz w:val="28"/>
        </w:rPr>
        <w:t>
      1) құжаттарды қабылдау және тіркеу;</w:t>
      </w:r>
    </w:p>
    <w:bookmarkEnd w:id="37"/>
    <w:bookmarkStart w:name="z40" w:id="38"/>
    <w:p>
      <w:pPr>
        <w:spacing w:after="0"/>
        <w:ind w:left="0"/>
        <w:jc w:val="both"/>
      </w:pPr>
      <w:r>
        <w:rPr>
          <w:rFonts w:ascii="Times New Roman"/>
          <w:b w:val="false"/>
          <w:i w:val="false"/>
          <w:color w:val="000000"/>
          <w:sz w:val="28"/>
        </w:rPr>
        <w:t>
      2) жауапты орындаушысын белгілеу;</w:t>
      </w:r>
    </w:p>
    <w:bookmarkEnd w:id="38"/>
    <w:bookmarkStart w:name="z41" w:id="39"/>
    <w:p>
      <w:pPr>
        <w:spacing w:after="0"/>
        <w:ind w:left="0"/>
        <w:jc w:val="both"/>
      </w:pPr>
      <w:r>
        <w:rPr>
          <w:rFonts w:ascii="Times New Roman"/>
          <w:b w:val="false"/>
          <w:i w:val="false"/>
          <w:color w:val="000000"/>
          <w:sz w:val="28"/>
        </w:rPr>
        <w:t>
      3) тұрғын үй комиссиясының қарауына құжаттарды жолдау;</w:t>
      </w:r>
    </w:p>
    <w:bookmarkEnd w:id="39"/>
    <w:bookmarkStart w:name="z42" w:id="40"/>
    <w:p>
      <w:pPr>
        <w:spacing w:after="0"/>
        <w:ind w:left="0"/>
        <w:jc w:val="both"/>
      </w:pPr>
      <w:r>
        <w:rPr>
          <w:rFonts w:ascii="Times New Roman"/>
          <w:b w:val="false"/>
          <w:i w:val="false"/>
          <w:color w:val="000000"/>
          <w:sz w:val="28"/>
        </w:rPr>
        <w:t>
      4) тұрғын үй комиссиясының шешімі немесе дәлелді бас тарту;</w:t>
      </w:r>
    </w:p>
    <w:bookmarkEnd w:id="40"/>
    <w:bookmarkStart w:name="z43" w:id="41"/>
    <w:p>
      <w:pPr>
        <w:spacing w:after="0"/>
        <w:ind w:left="0"/>
        <w:jc w:val="both"/>
      </w:pPr>
      <w:r>
        <w:rPr>
          <w:rFonts w:ascii="Times New Roman"/>
          <w:b w:val="false"/>
          <w:i w:val="false"/>
          <w:color w:val="000000"/>
          <w:sz w:val="28"/>
        </w:rPr>
        <w:t>
      5) мемлекеттік қызмет көрсетудің нәтижені беру.</w:t>
      </w:r>
    </w:p>
    <w:bookmarkEnd w:id="41"/>
    <w:bookmarkStart w:name="z44" w:id="42"/>
    <w:p>
      <w:pPr>
        <w:spacing w:after="0"/>
        <w:ind w:left="0"/>
        <w:jc w:val="both"/>
      </w:pPr>
      <w:r>
        <w:rPr>
          <w:rFonts w:ascii="Times New Roman"/>
          <w:b w:val="false"/>
          <w:i w:val="false"/>
          <w:color w:val="000000"/>
          <w:sz w:val="28"/>
        </w:rPr>
        <w:t>
      2–кезең:</w:t>
      </w:r>
    </w:p>
    <w:bookmarkEnd w:id="42"/>
    <w:bookmarkStart w:name="z45" w:id="43"/>
    <w:p>
      <w:pPr>
        <w:spacing w:after="0"/>
        <w:ind w:left="0"/>
        <w:jc w:val="both"/>
      </w:pPr>
      <w:r>
        <w:rPr>
          <w:rFonts w:ascii="Times New Roman"/>
          <w:b w:val="false"/>
          <w:i w:val="false"/>
          <w:color w:val="000000"/>
          <w:sz w:val="28"/>
        </w:rPr>
        <w:t>
      1) қабылдау-беру актісі.</w:t>
      </w:r>
    </w:p>
    <w:bookmarkEnd w:id="43"/>
    <w:bookmarkStart w:name="z46" w:id="44"/>
    <w:p>
      <w:pPr>
        <w:spacing w:after="0"/>
        <w:ind w:left="0"/>
        <w:jc w:val="both"/>
      </w:pPr>
      <w:r>
        <w:rPr>
          <w:rFonts w:ascii="Times New Roman"/>
          <w:b w:val="false"/>
          <w:i w:val="false"/>
          <w:color w:val="000000"/>
          <w:sz w:val="28"/>
        </w:rPr>
        <w:t>
      3–кезең:</w:t>
      </w:r>
    </w:p>
    <w:bookmarkEnd w:id="44"/>
    <w:bookmarkStart w:name="z47" w:id="45"/>
    <w:p>
      <w:pPr>
        <w:spacing w:after="0"/>
        <w:ind w:left="0"/>
        <w:jc w:val="both"/>
      </w:pPr>
      <w:r>
        <w:rPr>
          <w:rFonts w:ascii="Times New Roman"/>
          <w:b w:val="false"/>
          <w:i w:val="false"/>
          <w:color w:val="000000"/>
          <w:sz w:val="28"/>
        </w:rPr>
        <w:t>
      1) құжаттарды қабылдау және тіркеу;</w:t>
      </w:r>
    </w:p>
    <w:bookmarkEnd w:id="45"/>
    <w:bookmarkStart w:name="z48" w:id="46"/>
    <w:p>
      <w:pPr>
        <w:spacing w:after="0"/>
        <w:ind w:left="0"/>
        <w:jc w:val="both"/>
      </w:pPr>
      <w:r>
        <w:rPr>
          <w:rFonts w:ascii="Times New Roman"/>
          <w:b w:val="false"/>
          <w:i w:val="false"/>
          <w:color w:val="000000"/>
          <w:sz w:val="28"/>
        </w:rPr>
        <w:t>
      2) жауапты орындаушысын белгілеу;</w:t>
      </w:r>
    </w:p>
    <w:bookmarkEnd w:id="46"/>
    <w:bookmarkStart w:name="z49" w:id="47"/>
    <w:p>
      <w:pPr>
        <w:spacing w:after="0"/>
        <w:ind w:left="0"/>
        <w:jc w:val="both"/>
      </w:pPr>
      <w:r>
        <w:rPr>
          <w:rFonts w:ascii="Times New Roman"/>
          <w:b w:val="false"/>
          <w:i w:val="false"/>
          <w:color w:val="000000"/>
          <w:sz w:val="28"/>
        </w:rPr>
        <w:t>
      3) шарттың жобасы;</w:t>
      </w:r>
    </w:p>
    <w:bookmarkEnd w:id="47"/>
    <w:bookmarkStart w:name="z50" w:id="48"/>
    <w:p>
      <w:pPr>
        <w:spacing w:after="0"/>
        <w:ind w:left="0"/>
        <w:jc w:val="both"/>
      </w:pPr>
      <w:r>
        <w:rPr>
          <w:rFonts w:ascii="Times New Roman"/>
          <w:b w:val="false"/>
          <w:i w:val="false"/>
          <w:color w:val="000000"/>
          <w:sz w:val="28"/>
        </w:rPr>
        <w:t>
      4) шартты жасау;</w:t>
      </w:r>
    </w:p>
    <w:bookmarkEnd w:id="48"/>
    <w:bookmarkStart w:name="z51" w:id="49"/>
    <w:p>
      <w:pPr>
        <w:spacing w:after="0"/>
        <w:ind w:left="0"/>
        <w:jc w:val="both"/>
      </w:pPr>
      <w:r>
        <w:rPr>
          <w:rFonts w:ascii="Times New Roman"/>
          <w:b w:val="false"/>
          <w:i w:val="false"/>
          <w:color w:val="000000"/>
          <w:sz w:val="28"/>
        </w:rPr>
        <w:t>
      5) шартты беру.</w:t>
      </w:r>
    </w:p>
    <w:bookmarkEnd w:id="49"/>
    <w:bookmarkStart w:name="z52" w:id="50"/>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50"/>
    <w:bookmarkStart w:name="z53" w:id="5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берушілердің құрылымдық бөлімшелерінің (қызметкерлерінің) тізбесін:</w:t>
      </w:r>
    </w:p>
    <w:bookmarkEnd w:id="51"/>
    <w:bookmarkStart w:name="z54" w:id="52"/>
    <w:p>
      <w:pPr>
        <w:spacing w:after="0"/>
        <w:ind w:left="0"/>
        <w:jc w:val="both"/>
      </w:pPr>
      <w:r>
        <w:rPr>
          <w:rFonts w:ascii="Times New Roman"/>
          <w:b w:val="false"/>
          <w:i w:val="false"/>
          <w:color w:val="000000"/>
          <w:sz w:val="28"/>
        </w:rPr>
        <w:t>
      1) көрсетілетін қызметті берушінің кеңсе қызметкері;</w:t>
      </w:r>
    </w:p>
    <w:bookmarkEnd w:id="52"/>
    <w:bookmarkStart w:name="z55" w:id="53"/>
    <w:p>
      <w:pPr>
        <w:spacing w:after="0"/>
        <w:ind w:left="0"/>
        <w:jc w:val="both"/>
      </w:pPr>
      <w:r>
        <w:rPr>
          <w:rFonts w:ascii="Times New Roman"/>
          <w:b w:val="false"/>
          <w:i w:val="false"/>
          <w:color w:val="000000"/>
          <w:sz w:val="28"/>
        </w:rPr>
        <w:t>
      2) көрсетілетін қызметті берушінің басшысы;</w:t>
      </w:r>
    </w:p>
    <w:bookmarkEnd w:id="53"/>
    <w:bookmarkStart w:name="z56" w:id="54"/>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54"/>
    <w:bookmarkStart w:name="z57" w:id="55"/>
    <w:p>
      <w:pPr>
        <w:spacing w:after="0"/>
        <w:ind w:left="0"/>
        <w:jc w:val="both"/>
      </w:pPr>
      <w:r>
        <w:rPr>
          <w:rFonts w:ascii="Times New Roman"/>
          <w:b w:val="false"/>
          <w:i w:val="false"/>
          <w:color w:val="000000"/>
          <w:sz w:val="28"/>
        </w:rPr>
        <w:t>
      4) тұрғын үй комиссиясы.</w:t>
      </w:r>
    </w:p>
    <w:bookmarkEnd w:id="55"/>
    <w:bookmarkStart w:name="z58" w:id="56"/>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сипаттау:</w:t>
      </w:r>
    </w:p>
    <w:bookmarkEnd w:id="56"/>
    <w:bookmarkStart w:name="z59" w:id="57"/>
    <w:p>
      <w:pPr>
        <w:spacing w:after="0"/>
        <w:ind w:left="0"/>
        <w:jc w:val="both"/>
      </w:pPr>
      <w:r>
        <w:rPr>
          <w:rFonts w:ascii="Times New Roman"/>
          <w:b w:val="false"/>
          <w:i w:val="false"/>
          <w:color w:val="000000"/>
          <w:sz w:val="28"/>
        </w:rPr>
        <w:t>
      1–кезең:</w:t>
      </w:r>
    </w:p>
    <w:bookmarkEnd w:id="57"/>
    <w:bookmarkStart w:name="z60" w:id="58"/>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қабылдайды және тіркейді - 20 минут;</w:t>
      </w:r>
    </w:p>
    <w:bookmarkEnd w:id="58"/>
    <w:bookmarkStart w:name="z61" w:id="59"/>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белгілейді - 1 сағат;</w:t>
      </w:r>
    </w:p>
    <w:bookmarkEnd w:id="59"/>
    <w:bookmarkStart w:name="z62" w:id="60"/>
    <w:p>
      <w:pPr>
        <w:spacing w:after="0"/>
        <w:ind w:left="0"/>
        <w:jc w:val="both"/>
      </w:pPr>
      <w:r>
        <w:rPr>
          <w:rFonts w:ascii="Times New Roman"/>
          <w:b w:val="false"/>
          <w:i w:val="false"/>
          <w:color w:val="000000"/>
          <w:sz w:val="28"/>
        </w:rPr>
        <w:t>
      3) көрсетілетін қызметті берушінің жауапты орындаушысы құжаттарын тұрғын үй комиссиясының қарауына жолдайды – 1 күнтізбелік күн;</w:t>
      </w:r>
    </w:p>
    <w:bookmarkEnd w:id="60"/>
    <w:bookmarkStart w:name="z63" w:id="61"/>
    <w:p>
      <w:pPr>
        <w:spacing w:after="0"/>
        <w:ind w:left="0"/>
        <w:jc w:val="both"/>
      </w:pPr>
      <w:r>
        <w:rPr>
          <w:rFonts w:ascii="Times New Roman"/>
          <w:b w:val="false"/>
          <w:i w:val="false"/>
          <w:color w:val="000000"/>
          <w:sz w:val="28"/>
        </w:rPr>
        <w:t>
      4) тұрғын үй комиссиясы отырысында қызмет алушының өтініші мен құжаттары қаралады және тұрғын үйді жекешелендіру туралы шешімі немесе дәлелді бас тартуды қабылдайды – 20 күнтізбелік күн;</w:t>
      </w:r>
    </w:p>
    <w:bookmarkEnd w:id="61"/>
    <w:bookmarkStart w:name="z64" w:id="62"/>
    <w:p>
      <w:pPr>
        <w:spacing w:after="0"/>
        <w:ind w:left="0"/>
        <w:jc w:val="both"/>
      </w:pPr>
      <w:r>
        <w:rPr>
          <w:rFonts w:ascii="Times New Roman"/>
          <w:b w:val="false"/>
          <w:i w:val="false"/>
          <w:color w:val="000000"/>
          <w:sz w:val="28"/>
        </w:rPr>
        <w:t>
      5) көрсетілетін қызметті берушінің кеңсе қызметкері мемлекеттік көрсетілетін қызмет нәтижесін береді - 20 минут.</w:t>
      </w:r>
    </w:p>
    <w:bookmarkEnd w:id="62"/>
    <w:bookmarkStart w:name="z65" w:id="63"/>
    <w:p>
      <w:pPr>
        <w:spacing w:after="0"/>
        <w:ind w:left="0"/>
        <w:jc w:val="both"/>
      </w:pPr>
      <w:r>
        <w:rPr>
          <w:rFonts w:ascii="Times New Roman"/>
          <w:b w:val="false"/>
          <w:i w:val="false"/>
          <w:color w:val="000000"/>
          <w:sz w:val="28"/>
        </w:rPr>
        <w:t>
      2–кезең:</w:t>
      </w:r>
    </w:p>
    <w:bookmarkEnd w:id="63"/>
    <w:bookmarkStart w:name="z66" w:id="64"/>
    <w:p>
      <w:pPr>
        <w:spacing w:after="0"/>
        <w:ind w:left="0"/>
        <w:jc w:val="both"/>
      </w:pPr>
      <w:r>
        <w:rPr>
          <w:rFonts w:ascii="Times New Roman"/>
          <w:b w:val="false"/>
          <w:i w:val="false"/>
          <w:color w:val="000000"/>
          <w:sz w:val="28"/>
        </w:rPr>
        <w:t>
      тұрғын үйді мемлекеттік кәсіпорындар және мемлекеттік мекемелердің тұрғын үй қорынан коммуналдық меншікке берген жағдайда тұрғын үйді мемлекеттік кәсіпорындар және мемлекеттік мекемелердің тұрғын үй қорынан коммуналдық тұрғын үй қорына беру мүлікті қабылдау-беру актісінің бекітуімен жүргізеді – 30 күнтізбелік күн.</w:t>
      </w:r>
    </w:p>
    <w:bookmarkEnd w:id="64"/>
    <w:bookmarkStart w:name="z67" w:id="65"/>
    <w:p>
      <w:pPr>
        <w:spacing w:after="0"/>
        <w:ind w:left="0"/>
        <w:jc w:val="both"/>
      </w:pPr>
      <w:r>
        <w:rPr>
          <w:rFonts w:ascii="Times New Roman"/>
          <w:b w:val="false"/>
          <w:i w:val="false"/>
          <w:color w:val="000000"/>
          <w:sz w:val="28"/>
        </w:rPr>
        <w:t>
      3–кезең:</w:t>
      </w:r>
    </w:p>
    <w:bookmarkEnd w:id="65"/>
    <w:bookmarkStart w:name="z68" w:id="66"/>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қабылдайды және тіркейді - 20 минут;</w:t>
      </w:r>
    </w:p>
    <w:bookmarkEnd w:id="66"/>
    <w:bookmarkStart w:name="z69" w:id="67"/>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белгілейді - 1 сағат;</w:t>
      </w:r>
    </w:p>
    <w:bookmarkEnd w:id="67"/>
    <w:bookmarkStart w:name="z70" w:id="68"/>
    <w:p>
      <w:pPr>
        <w:spacing w:after="0"/>
        <w:ind w:left="0"/>
        <w:jc w:val="both"/>
      </w:pPr>
      <w:r>
        <w:rPr>
          <w:rFonts w:ascii="Times New Roman"/>
          <w:b w:val="false"/>
          <w:i w:val="false"/>
          <w:color w:val="000000"/>
          <w:sz w:val="28"/>
        </w:rPr>
        <w:t>
      3) көрсетілетін қызметті берушінің жауапты орындаушысы тұрғын үйді жекешелендіру туралы шарттың жобасын дайындайды – 25 күнтізбелік күн;</w:t>
      </w:r>
    </w:p>
    <w:bookmarkEnd w:id="68"/>
    <w:bookmarkStart w:name="z71" w:id="69"/>
    <w:p>
      <w:pPr>
        <w:spacing w:after="0"/>
        <w:ind w:left="0"/>
        <w:jc w:val="both"/>
      </w:pPr>
      <w:r>
        <w:rPr>
          <w:rFonts w:ascii="Times New Roman"/>
          <w:b w:val="false"/>
          <w:i w:val="false"/>
          <w:color w:val="000000"/>
          <w:sz w:val="28"/>
        </w:rPr>
        <w:t>
      4) көрсетілетін қызметті берушінің басшысы қызмет алушымен бірге шартты жасайды - 1 күнтізбелік күн;</w:t>
      </w:r>
    </w:p>
    <w:bookmarkEnd w:id="69"/>
    <w:bookmarkStart w:name="z72" w:id="70"/>
    <w:p>
      <w:pPr>
        <w:spacing w:after="0"/>
        <w:ind w:left="0"/>
        <w:jc w:val="both"/>
      </w:pPr>
      <w:r>
        <w:rPr>
          <w:rFonts w:ascii="Times New Roman"/>
          <w:b w:val="false"/>
          <w:i w:val="false"/>
          <w:color w:val="000000"/>
          <w:sz w:val="28"/>
        </w:rPr>
        <w:t>
      5) көрсетілетін қызметті берушінің кеңсе қызметкері шарттын береді - 20 минут.</w:t>
      </w:r>
    </w:p>
    <w:bookmarkEnd w:id="70"/>
    <w:bookmarkStart w:name="z73" w:id="71"/>
    <w:p>
      <w:pPr>
        <w:spacing w:after="0"/>
        <w:ind w:left="0"/>
        <w:jc w:val="left"/>
      </w:pPr>
      <w:r>
        <w:rPr>
          <w:rFonts w:ascii="Times New Roman"/>
          <w:b/>
          <w:i w:val="false"/>
          <w:color w:val="000000"/>
        </w:rPr>
        <w:t xml:space="preserve"> 4. Мемлекеттік қызмет көрсету процесінде Мемлекеттік корпорациясымен өзара іс-қимыл тәртібін сипаттау</w:t>
      </w:r>
    </w:p>
    <w:bookmarkEnd w:id="71"/>
    <w:bookmarkStart w:name="z74" w:id="72"/>
    <w:p>
      <w:pPr>
        <w:spacing w:after="0"/>
        <w:ind w:left="0"/>
        <w:jc w:val="both"/>
      </w:pPr>
      <w:r>
        <w:rPr>
          <w:rFonts w:ascii="Times New Roman"/>
          <w:b w:val="false"/>
          <w:i w:val="false"/>
          <w:color w:val="000000"/>
          <w:sz w:val="28"/>
        </w:rPr>
        <w:t>
      9. Мемлекеттік қызмет көрсету процесінің құрамына кіретін әрбір рәсімнің (іс-қимылдың) мазмұны, оның орындалу ұзақтығы:</w:t>
      </w:r>
    </w:p>
    <w:bookmarkEnd w:id="72"/>
    <w:bookmarkStart w:name="z75" w:id="73"/>
    <w:p>
      <w:pPr>
        <w:spacing w:after="0"/>
        <w:ind w:left="0"/>
        <w:jc w:val="both"/>
      </w:pPr>
      <w:r>
        <w:rPr>
          <w:rFonts w:ascii="Times New Roman"/>
          <w:b w:val="false"/>
          <w:i w:val="false"/>
          <w:color w:val="000000"/>
          <w:sz w:val="28"/>
        </w:rPr>
        <w:t>
      1-процесс – Мемлекеттік корпорация қызметкері ұсынылған құжаттарды тексереді, көрсетілетін қызметті алушының өтінішін қабылдайды және тіркейді, құжаттарды қабылдаған күні мен уақыты көрсетілген құжаттарды қабылдау туралы қолхат береді;</w:t>
      </w:r>
    </w:p>
    <w:bookmarkEnd w:id="73"/>
    <w:bookmarkStart w:name="z76" w:id="74"/>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құжаттарды қабылдаудан бас тартады және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74"/>
    <w:bookmarkStart w:name="z77" w:id="75"/>
    <w:p>
      <w:pPr>
        <w:spacing w:after="0"/>
        <w:ind w:left="0"/>
        <w:jc w:val="both"/>
      </w:pPr>
      <w:r>
        <w:rPr>
          <w:rFonts w:ascii="Times New Roman"/>
          <w:b w:val="false"/>
          <w:i w:val="false"/>
          <w:color w:val="000000"/>
          <w:sz w:val="28"/>
        </w:rPr>
        <w:t xml:space="preserve">
      2-процесс – көрсетілетін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қаралған рәсімдері (іс-қимылдары);</w:t>
      </w:r>
    </w:p>
    <w:bookmarkEnd w:id="75"/>
    <w:bookmarkStart w:name="z78" w:id="76"/>
    <w:p>
      <w:pPr>
        <w:spacing w:after="0"/>
        <w:ind w:left="0"/>
        <w:jc w:val="both"/>
      </w:pPr>
      <w:r>
        <w:rPr>
          <w:rFonts w:ascii="Times New Roman"/>
          <w:b w:val="false"/>
          <w:i w:val="false"/>
          <w:color w:val="000000"/>
          <w:sz w:val="28"/>
        </w:rPr>
        <w:t>
      3-процесс – Мемлекеттік корпорация қызметкерi тиісті құжаттарды қабылдау туралы қолхатта көрсетілген мерзімде көрсетілетін қызметті алушыға мемлекеттік көрсетілетін қызметті көрсетудің дайын нәтижесін береді.</w:t>
      </w:r>
    </w:p>
    <w:bookmarkEnd w:id="76"/>
    <w:bookmarkStart w:name="z79" w:id="77"/>
    <w:p>
      <w:pPr>
        <w:spacing w:after="0"/>
        <w:ind w:left="0"/>
        <w:jc w:val="both"/>
      </w:pPr>
      <w:r>
        <w:rPr>
          <w:rFonts w:ascii="Times New Roman"/>
          <w:b w:val="false"/>
          <w:i w:val="false"/>
          <w:color w:val="000000"/>
          <w:sz w:val="28"/>
        </w:rPr>
        <w:t>
      Құжаттар топтамасын тапсыру үшін күтудің рұқсат етілген ең ұзақ уақыты – 15 минут.</w:t>
      </w:r>
    </w:p>
    <w:bookmarkEnd w:id="77"/>
    <w:bookmarkStart w:name="z80" w:id="78"/>
    <w:p>
      <w:pPr>
        <w:spacing w:after="0"/>
        <w:ind w:left="0"/>
        <w:jc w:val="both"/>
      </w:pPr>
      <w:r>
        <w:rPr>
          <w:rFonts w:ascii="Times New Roman"/>
          <w:b w:val="false"/>
          <w:i w:val="false"/>
          <w:color w:val="000000"/>
          <w:sz w:val="28"/>
        </w:rPr>
        <w:t>
      Қызмет көрсетуінің рұқсат етілген ең ұзақ уақыты – 20 минут.</w:t>
      </w:r>
    </w:p>
    <w:bookmarkEnd w:id="78"/>
    <w:bookmarkStart w:name="z81" w:id="79"/>
    <w:p>
      <w:pPr>
        <w:spacing w:after="0"/>
        <w:ind w:left="0"/>
        <w:jc w:val="both"/>
      </w:pPr>
      <w:r>
        <w:rPr>
          <w:rFonts w:ascii="Times New Roman"/>
          <w:b w:val="false"/>
          <w:i w:val="false"/>
          <w:color w:val="000000"/>
          <w:sz w:val="28"/>
        </w:rPr>
        <w:t>
      Көрсетілетін қызметті алушы (не сенімхат бойынша оның өкілі) көрсетілетін кызметті берушіге немесе Мемлекеттік корпорацияға алушы өтініш берген кезде мемлекеттік қызмет көрсету үшін қажетті құжаттардың тізбесі:</w:t>
      </w:r>
    </w:p>
    <w:bookmarkEnd w:id="79"/>
    <w:bookmarkStart w:name="z82" w:id="80"/>
    <w:p>
      <w:pPr>
        <w:spacing w:after="0"/>
        <w:ind w:left="0"/>
        <w:jc w:val="both"/>
      </w:pPr>
      <w:r>
        <w:rPr>
          <w:rFonts w:ascii="Times New Roman"/>
          <w:b w:val="false"/>
          <w:i w:val="false"/>
          <w:color w:val="000000"/>
          <w:sz w:val="28"/>
        </w:rPr>
        <w:t>
      1) 1-кезең:</w:t>
      </w:r>
    </w:p>
    <w:bookmarkEnd w:id="80"/>
    <w:bookmarkStart w:name="z83" w:id="81"/>
    <w:p>
      <w:pPr>
        <w:spacing w:after="0"/>
        <w:ind w:left="0"/>
        <w:jc w:val="both"/>
      </w:pPr>
      <w:r>
        <w:rPr>
          <w:rFonts w:ascii="Times New Roman"/>
          <w:b w:val="false"/>
          <w:i w:val="false"/>
          <w:color w:val="000000"/>
          <w:sz w:val="28"/>
        </w:rPr>
        <w:t>
      көрсетілетін қызметті берушіге:</w:t>
      </w:r>
    </w:p>
    <w:bookmarkEnd w:id="81"/>
    <w:bookmarkStart w:name="z84" w:id="82"/>
    <w:p>
      <w:pPr>
        <w:spacing w:after="0"/>
        <w:ind w:left="0"/>
        <w:jc w:val="both"/>
      </w:pPr>
      <w:r>
        <w:rPr>
          <w:rFonts w:ascii="Times New Roman"/>
          <w:b w:val="false"/>
          <w:i w:val="false"/>
          <w:color w:val="000000"/>
          <w:sz w:val="28"/>
        </w:rPr>
        <w:t>
      өздері тұратын үй-жайларын жекешелендіруге жалдаушының кәмелетке толған барлық отбасы мүшелерi қол қойған өтініш (еркін нысанда);</w:t>
      </w:r>
    </w:p>
    <w:bookmarkEnd w:id="82"/>
    <w:bookmarkStart w:name="z85" w:id="83"/>
    <w:p>
      <w:pPr>
        <w:spacing w:after="0"/>
        <w:ind w:left="0"/>
        <w:jc w:val="both"/>
      </w:pPr>
      <w:r>
        <w:rPr>
          <w:rFonts w:ascii="Times New Roman"/>
          <w:b w:val="false"/>
          <w:i w:val="false"/>
          <w:color w:val="000000"/>
          <w:sz w:val="28"/>
        </w:rPr>
        <w:t>
      көрсетілетін қызметті алушы мен оның отбасы мүшелерінің жеке басты куәландыратын құжаттарды көшірмелері;</w:t>
      </w:r>
    </w:p>
    <w:bookmarkEnd w:id="83"/>
    <w:bookmarkStart w:name="z86" w:id="84"/>
    <w:p>
      <w:pPr>
        <w:spacing w:after="0"/>
        <w:ind w:left="0"/>
        <w:jc w:val="both"/>
      </w:pPr>
      <w:r>
        <w:rPr>
          <w:rFonts w:ascii="Times New Roman"/>
          <w:b w:val="false"/>
          <w:i w:val="false"/>
          <w:color w:val="000000"/>
          <w:sz w:val="28"/>
        </w:rPr>
        <w:t>
      некеге тұру (бұзу), отбасы мүшелерінің қайтыс болуы, балалардың тууы туралы (қажеттілігіне қарай) куәліктердің көшірмелері;</w:t>
      </w:r>
    </w:p>
    <w:bookmarkEnd w:id="84"/>
    <w:bookmarkStart w:name="z87" w:id="85"/>
    <w:p>
      <w:pPr>
        <w:spacing w:after="0"/>
        <w:ind w:left="0"/>
        <w:jc w:val="both"/>
      </w:pPr>
      <w:r>
        <w:rPr>
          <w:rFonts w:ascii="Times New Roman"/>
          <w:b w:val="false"/>
          <w:i w:val="false"/>
          <w:color w:val="000000"/>
          <w:sz w:val="28"/>
        </w:rPr>
        <w:t>
      жалдау (жалға алу) шартының не тұрғын үй ордерінің көшірмесі;</w:t>
      </w:r>
    </w:p>
    <w:bookmarkEnd w:id="85"/>
    <w:bookmarkStart w:name="z88" w:id="86"/>
    <w:p>
      <w:pPr>
        <w:spacing w:after="0"/>
        <w:ind w:left="0"/>
        <w:jc w:val="both"/>
      </w:pPr>
      <w:r>
        <w:rPr>
          <w:rFonts w:ascii="Times New Roman"/>
          <w:b w:val="false"/>
          <w:i w:val="false"/>
          <w:color w:val="000000"/>
          <w:sz w:val="28"/>
        </w:rPr>
        <w:t>
      аумақтық әділет органының анықтамасы (өтініш берушіде және онымен тұрақты тұратын отбасы мүшелерінде Қазақстан Республикасы бойынша меншік құқығында оларға тиесілі тұрғын үйдің жоқ немесе бар екендігі туралы);</w:t>
      </w:r>
    </w:p>
    <w:bookmarkEnd w:id="86"/>
    <w:bookmarkStart w:name="z89" w:id="87"/>
    <w:p>
      <w:pPr>
        <w:spacing w:after="0"/>
        <w:ind w:left="0"/>
        <w:jc w:val="both"/>
      </w:pPr>
      <w:r>
        <w:rPr>
          <w:rFonts w:ascii="Times New Roman"/>
          <w:b w:val="false"/>
          <w:i w:val="false"/>
          <w:color w:val="000000"/>
          <w:sz w:val="28"/>
        </w:rPr>
        <w:t>
      анықтама бюросының немесе ауылдық округ әкімінің тиісті елді мекенде тұратынын растайтын анықтамасы;</w:t>
      </w:r>
    </w:p>
    <w:bookmarkEnd w:id="87"/>
    <w:bookmarkStart w:name="z90" w:id="88"/>
    <w:p>
      <w:pPr>
        <w:spacing w:after="0"/>
        <w:ind w:left="0"/>
        <w:jc w:val="both"/>
      </w:pPr>
      <w:r>
        <w:rPr>
          <w:rFonts w:ascii="Times New Roman"/>
          <w:b w:val="false"/>
          <w:i w:val="false"/>
          <w:color w:val="000000"/>
          <w:sz w:val="28"/>
        </w:rPr>
        <w:t>
      өтініш берушінің отбасы мүшелері деп басқа адамдар танылған жағдайда соңғысы оларды өтініш берушінің отбасы мүшелері деп тану туралы сот шешімін ұсынады;</w:t>
      </w:r>
    </w:p>
    <w:bookmarkEnd w:id="88"/>
    <w:bookmarkStart w:name="z91" w:id="89"/>
    <w:p>
      <w:pPr>
        <w:spacing w:after="0"/>
        <w:ind w:left="0"/>
        <w:jc w:val="both"/>
      </w:pPr>
      <w:r>
        <w:rPr>
          <w:rFonts w:ascii="Times New Roman"/>
          <w:b w:val="false"/>
          <w:i w:val="false"/>
          <w:color w:val="000000"/>
          <w:sz w:val="28"/>
        </w:rPr>
        <w:t>
      халықтың әлеуметтiк осал топтарына жататын азаматтар қосымша көрсетілетін қызметті алушының (отбасының) халықтың әлеуметтiк осал топтарына жататынын растайтын құжатты ұсынады;</w:t>
      </w:r>
    </w:p>
    <w:bookmarkEnd w:id="89"/>
    <w:bookmarkStart w:name="z92" w:id="90"/>
    <w:p>
      <w:pPr>
        <w:spacing w:after="0"/>
        <w:ind w:left="0"/>
        <w:jc w:val="both"/>
      </w:pPr>
      <w:r>
        <w:rPr>
          <w:rFonts w:ascii="Times New Roman"/>
          <w:b w:val="false"/>
          <w:i w:val="false"/>
          <w:color w:val="000000"/>
          <w:sz w:val="28"/>
        </w:rPr>
        <w:t>
      мемлекеттік қызметшілер, бюджеттік ұйымдардың қызметкерлері, әскери қызметшілер, арнаулы мемлекеттік органдардың қызметкерлері, судьялар және мемлекеттік сайланбалы қызмет атқаратын адамдар санатына жататын азаматтар жұмыс орнынан (қызметтен) анықтаманы не қызметкердің еңбек қызметін растайтын құжаттың көшірмесін қосымша ұсынады. Ғарышкерлікке кандидаттар, ғарышкерлер Қазақстан Республикасының Үкіметі беретін олардың мәртебесін растайтын құжаттарды ұсынады;</w:t>
      </w:r>
    </w:p>
    <w:bookmarkEnd w:id="90"/>
    <w:bookmarkStart w:name="z93" w:id="91"/>
    <w:p>
      <w:pPr>
        <w:spacing w:after="0"/>
        <w:ind w:left="0"/>
        <w:jc w:val="both"/>
      </w:pPr>
      <w:r>
        <w:rPr>
          <w:rFonts w:ascii="Times New Roman"/>
          <w:b w:val="false"/>
          <w:i w:val="false"/>
          <w:color w:val="000000"/>
          <w:sz w:val="28"/>
        </w:rPr>
        <w:t>
      тұрғын үйді жалдау шарты бойынша берешектің жоқ екендігін растайтын құжат;</w:t>
      </w:r>
    </w:p>
    <w:bookmarkEnd w:id="91"/>
    <w:bookmarkStart w:name="z94" w:id="92"/>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жекешелендірген жағдайда – мемлекеттік тұрғын үй қорынан тұрғын үйді меншігіне өтеусіз алуға құқығы бар азаматтардың санатына жататындығын растайтын құжат;</w:t>
      </w:r>
    </w:p>
    <w:bookmarkEnd w:id="92"/>
    <w:bookmarkStart w:name="z95" w:id="93"/>
    <w:p>
      <w:pPr>
        <w:spacing w:after="0"/>
        <w:ind w:left="0"/>
        <w:jc w:val="both"/>
      </w:pPr>
      <w:r>
        <w:rPr>
          <w:rFonts w:ascii="Times New Roman"/>
          <w:b w:val="false"/>
          <w:i w:val="false"/>
          <w:color w:val="000000"/>
          <w:sz w:val="28"/>
        </w:rPr>
        <w:t xml:space="preserve">
      Мемлекеттік корпорацияға: өздері тұратын үй-жайларын жекешелендіруге жалдаушының кәмелетке толған барлық отбасы мүшелерi қол қойған өтініш (Стандартына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 бойынша);</w:t>
      </w:r>
    </w:p>
    <w:bookmarkEnd w:id="93"/>
    <w:bookmarkStart w:name="z96" w:id="94"/>
    <w:p>
      <w:pPr>
        <w:spacing w:after="0"/>
        <w:ind w:left="0"/>
        <w:jc w:val="both"/>
      </w:pPr>
      <w:r>
        <w:rPr>
          <w:rFonts w:ascii="Times New Roman"/>
          <w:b w:val="false"/>
          <w:i w:val="false"/>
          <w:color w:val="000000"/>
          <w:sz w:val="28"/>
        </w:rPr>
        <w:t>
      көрсетілетін қызметті беруші мен оның отбасы мүшелерінің жеке басты куәландыратын құжаттары (сәйкестендіру үшін);</w:t>
      </w:r>
    </w:p>
    <w:bookmarkEnd w:id="94"/>
    <w:bookmarkStart w:name="z97" w:id="95"/>
    <w:p>
      <w:pPr>
        <w:spacing w:after="0"/>
        <w:ind w:left="0"/>
        <w:jc w:val="both"/>
      </w:pPr>
      <w:r>
        <w:rPr>
          <w:rFonts w:ascii="Times New Roman"/>
          <w:b w:val="false"/>
          <w:i w:val="false"/>
          <w:color w:val="000000"/>
          <w:sz w:val="28"/>
        </w:rPr>
        <w:t>
      некеге тұру (бұзу), отбасы мүшелерінің қайтыс болуы, балалардың тууы туралы (қажеттілігіне қарай) куәліктері;</w:t>
      </w:r>
    </w:p>
    <w:bookmarkEnd w:id="95"/>
    <w:bookmarkStart w:name="z98" w:id="96"/>
    <w:p>
      <w:pPr>
        <w:spacing w:after="0"/>
        <w:ind w:left="0"/>
        <w:jc w:val="both"/>
      </w:pPr>
      <w:r>
        <w:rPr>
          <w:rFonts w:ascii="Times New Roman"/>
          <w:b w:val="false"/>
          <w:i w:val="false"/>
          <w:color w:val="000000"/>
          <w:sz w:val="28"/>
        </w:rPr>
        <w:t>
      жалдау (жалға алу) шартының не тұрғын үй ордерінің көшірмесі;</w:t>
      </w:r>
    </w:p>
    <w:bookmarkEnd w:id="96"/>
    <w:bookmarkStart w:name="z99" w:id="97"/>
    <w:p>
      <w:pPr>
        <w:spacing w:after="0"/>
        <w:ind w:left="0"/>
        <w:jc w:val="both"/>
      </w:pPr>
      <w:r>
        <w:rPr>
          <w:rFonts w:ascii="Times New Roman"/>
          <w:b w:val="false"/>
          <w:i w:val="false"/>
          <w:color w:val="000000"/>
          <w:sz w:val="28"/>
        </w:rPr>
        <w:t>
      көрсетілетін қызметті алушының отбасы мүшелері деп басқа адамдар танылған жағдайда соңғысы оларды көрсетілетін қызметті алушының отбасы мүшелері деп тану туралы сот шешімін ұсынады;</w:t>
      </w:r>
    </w:p>
    <w:bookmarkEnd w:id="97"/>
    <w:bookmarkStart w:name="z100" w:id="98"/>
    <w:p>
      <w:pPr>
        <w:spacing w:after="0"/>
        <w:ind w:left="0"/>
        <w:jc w:val="both"/>
      </w:pPr>
      <w:r>
        <w:rPr>
          <w:rFonts w:ascii="Times New Roman"/>
          <w:b w:val="false"/>
          <w:i w:val="false"/>
          <w:color w:val="000000"/>
          <w:sz w:val="28"/>
        </w:rPr>
        <w:t>
      халықтың әлеуметтiк осал топтарына жататын азаматтар қосымша көрсетілетін қызметті алушының (отбасының) халықтың әлеуметтiк осал топтарына жататынын растайтын құжатты ұсынады;</w:t>
      </w:r>
    </w:p>
    <w:bookmarkEnd w:id="98"/>
    <w:bookmarkStart w:name="z101" w:id="99"/>
    <w:p>
      <w:pPr>
        <w:spacing w:after="0"/>
        <w:ind w:left="0"/>
        <w:jc w:val="both"/>
      </w:pPr>
      <w:r>
        <w:rPr>
          <w:rFonts w:ascii="Times New Roman"/>
          <w:b w:val="false"/>
          <w:i w:val="false"/>
          <w:color w:val="000000"/>
          <w:sz w:val="28"/>
        </w:rPr>
        <w:t>
      мемлекеттік қызметшілер, бюджеттік ұйымдардың қызметкерлері, әскери қызметшілер, арнаулы мемлекеттік органдардың қызметкерлері, судьялар және мемлекеттік сайланбалы қызмет атқаратын адамдар жұмыс орнынан (қызметтен) анықтаманы не қызметкердің еңбек қызметін растайтын құжаттың көшірмесін қосымша ұсынады. Ғарышкерлікке кандидаттар, ғарышкерлер Қазақстан Республикасының Үкіметі беретін олардың мәртебесін растайтын құжаттарды ұсынады;</w:t>
      </w:r>
    </w:p>
    <w:bookmarkEnd w:id="99"/>
    <w:bookmarkStart w:name="z102" w:id="100"/>
    <w:p>
      <w:pPr>
        <w:spacing w:after="0"/>
        <w:ind w:left="0"/>
        <w:jc w:val="both"/>
      </w:pPr>
      <w:r>
        <w:rPr>
          <w:rFonts w:ascii="Times New Roman"/>
          <w:b w:val="false"/>
          <w:i w:val="false"/>
          <w:color w:val="000000"/>
          <w:sz w:val="28"/>
        </w:rPr>
        <w:t>
      тұрғын үйді жалдау шарты бойынша берешектің жоқ екендігін растайтын құжат;</w:t>
      </w:r>
    </w:p>
    <w:bookmarkEnd w:id="100"/>
    <w:bookmarkStart w:name="z103" w:id="101"/>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жекешелендірген жағдайда - мемлекеттік тұрғын үй қорынан тұрғын үйді меншігіне өтеусіз алуға құқығы бар азаматтардың санатына жататындығын растайтын құжат;</w:t>
      </w:r>
    </w:p>
    <w:bookmarkEnd w:id="101"/>
    <w:bookmarkStart w:name="z104" w:id="102"/>
    <w:p>
      <w:pPr>
        <w:spacing w:after="0"/>
        <w:ind w:left="0"/>
        <w:jc w:val="both"/>
      </w:pPr>
      <w:r>
        <w:rPr>
          <w:rFonts w:ascii="Times New Roman"/>
          <w:b w:val="false"/>
          <w:i w:val="false"/>
          <w:color w:val="000000"/>
          <w:sz w:val="28"/>
        </w:rPr>
        <w:t>
      2) 2-кезең:</w:t>
      </w:r>
    </w:p>
    <w:bookmarkEnd w:id="102"/>
    <w:bookmarkStart w:name="z105" w:id="103"/>
    <w:p>
      <w:pPr>
        <w:spacing w:after="0"/>
        <w:ind w:left="0"/>
        <w:jc w:val="both"/>
      </w:pPr>
      <w:r>
        <w:rPr>
          <w:rFonts w:ascii="Times New Roman"/>
          <w:b w:val="false"/>
          <w:i w:val="false"/>
          <w:color w:val="000000"/>
          <w:sz w:val="28"/>
        </w:rPr>
        <w:t>
      Мемлекеттік кәсіпорындардың және мемлекеттік мекемелердің тұрғын үй комиссияларының шешімдері болғанда:</w:t>
      </w:r>
    </w:p>
    <w:bookmarkEnd w:id="103"/>
    <w:bookmarkStart w:name="z106" w:id="104"/>
    <w:p>
      <w:pPr>
        <w:spacing w:after="0"/>
        <w:ind w:left="0"/>
        <w:jc w:val="both"/>
      </w:pPr>
      <w:r>
        <w:rPr>
          <w:rFonts w:ascii="Times New Roman"/>
          <w:b w:val="false"/>
          <w:i w:val="false"/>
          <w:color w:val="000000"/>
          <w:sz w:val="28"/>
        </w:rPr>
        <w:t>
      мүлікті коммуналдық меншікке беру туралы уәкілетті органның бұйрығының көшірмесі;</w:t>
      </w:r>
    </w:p>
    <w:bookmarkEnd w:id="104"/>
    <w:bookmarkStart w:name="z107" w:id="105"/>
    <w:p>
      <w:pPr>
        <w:spacing w:after="0"/>
        <w:ind w:left="0"/>
        <w:jc w:val="both"/>
      </w:pPr>
      <w:r>
        <w:rPr>
          <w:rFonts w:ascii="Times New Roman"/>
          <w:b w:val="false"/>
          <w:i w:val="false"/>
          <w:color w:val="000000"/>
          <w:sz w:val="28"/>
        </w:rPr>
        <w:t>
      мүлікті мемлекеттік меншіктің бір түрінен екіншісіне қабылдау-беру актісінің көшірмесі;</w:t>
      </w:r>
    </w:p>
    <w:bookmarkEnd w:id="105"/>
    <w:bookmarkStart w:name="z108" w:id="106"/>
    <w:p>
      <w:pPr>
        <w:spacing w:after="0"/>
        <w:ind w:left="0"/>
        <w:jc w:val="both"/>
      </w:pPr>
      <w:r>
        <w:rPr>
          <w:rFonts w:ascii="Times New Roman"/>
          <w:b w:val="false"/>
          <w:i w:val="false"/>
          <w:color w:val="000000"/>
          <w:sz w:val="28"/>
        </w:rPr>
        <w:t>
      көрсетілетін қызметті алушы мен оның отбасы мүшелерінің жеке басты куәландыратын құжаттардың көшірмелері;</w:t>
      </w:r>
    </w:p>
    <w:bookmarkEnd w:id="106"/>
    <w:bookmarkStart w:name="z109" w:id="107"/>
    <w:p>
      <w:pPr>
        <w:spacing w:after="0"/>
        <w:ind w:left="0"/>
        <w:jc w:val="both"/>
      </w:pPr>
      <w:r>
        <w:rPr>
          <w:rFonts w:ascii="Times New Roman"/>
          <w:b w:val="false"/>
          <w:i w:val="false"/>
          <w:color w:val="000000"/>
          <w:sz w:val="28"/>
        </w:rPr>
        <w:t>
      3) 3-кезең:</w:t>
      </w:r>
    </w:p>
    <w:bookmarkEnd w:id="107"/>
    <w:bookmarkStart w:name="z110" w:id="108"/>
    <w:p>
      <w:pPr>
        <w:spacing w:after="0"/>
        <w:ind w:left="0"/>
        <w:jc w:val="both"/>
      </w:pPr>
      <w:r>
        <w:rPr>
          <w:rFonts w:ascii="Times New Roman"/>
          <w:b w:val="false"/>
          <w:i w:val="false"/>
          <w:color w:val="000000"/>
          <w:sz w:val="28"/>
        </w:rPr>
        <w:t>
      Мемлекеттік кәсіпорындардың және мемлекеттік мекемелердің тұрғын үй комиссияларының шешімдері болғанда:</w:t>
      </w:r>
    </w:p>
    <w:bookmarkEnd w:id="108"/>
    <w:bookmarkStart w:name="z111" w:id="109"/>
    <w:p>
      <w:pPr>
        <w:spacing w:after="0"/>
        <w:ind w:left="0"/>
        <w:jc w:val="both"/>
      </w:pPr>
      <w:r>
        <w:rPr>
          <w:rFonts w:ascii="Times New Roman"/>
          <w:b w:val="false"/>
          <w:i w:val="false"/>
          <w:color w:val="000000"/>
          <w:sz w:val="28"/>
        </w:rPr>
        <w:t>
      мүлікті мемлекеттік меншіктің бір түрінен екіншісіне қабылдау-беру актісіне қою кезіндегі сәтте қалдық құны туралы мәлімет;</w:t>
      </w:r>
    </w:p>
    <w:bookmarkEnd w:id="109"/>
    <w:bookmarkStart w:name="z112" w:id="110"/>
    <w:p>
      <w:pPr>
        <w:spacing w:after="0"/>
        <w:ind w:left="0"/>
        <w:jc w:val="both"/>
      </w:pPr>
      <w:r>
        <w:rPr>
          <w:rFonts w:ascii="Times New Roman"/>
          <w:b w:val="false"/>
          <w:i w:val="false"/>
          <w:color w:val="000000"/>
          <w:sz w:val="28"/>
        </w:rPr>
        <w:t>
      мемлекеттік мекемемен немесе кәсіпорынмен жасалған жалға алу (жалға беру) шарты;</w:t>
      </w:r>
    </w:p>
    <w:bookmarkEnd w:id="110"/>
    <w:bookmarkStart w:name="z113" w:id="111"/>
    <w:p>
      <w:pPr>
        <w:spacing w:after="0"/>
        <w:ind w:left="0"/>
        <w:jc w:val="both"/>
      </w:pPr>
      <w:r>
        <w:rPr>
          <w:rFonts w:ascii="Times New Roman"/>
          <w:b w:val="false"/>
          <w:i w:val="false"/>
          <w:color w:val="000000"/>
          <w:sz w:val="28"/>
        </w:rPr>
        <w:t>
      жекешендірілетін тұрғын үйдің техникалық паспортының көшірмесі (болған кезде);</w:t>
      </w:r>
    </w:p>
    <w:bookmarkEnd w:id="111"/>
    <w:bookmarkStart w:name="z114" w:id="112"/>
    <w:p>
      <w:pPr>
        <w:spacing w:after="0"/>
        <w:ind w:left="0"/>
        <w:jc w:val="both"/>
      </w:pPr>
      <w:r>
        <w:rPr>
          <w:rFonts w:ascii="Times New Roman"/>
          <w:b w:val="false"/>
          <w:i w:val="false"/>
          <w:color w:val="000000"/>
          <w:sz w:val="28"/>
        </w:rPr>
        <w:t>
      жекешелендірген тұрғын үйдің құнын төлегені туралы түбіртек;</w:t>
      </w:r>
    </w:p>
    <w:bookmarkEnd w:id="112"/>
    <w:bookmarkStart w:name="z115" w:id="113"/>
    <w:p>
      <w:pPr>
        <w:spacing w:after="0"/>
        <w:ind w:left="0"/>
        <w:jc w:val="both"/>
      </w:pPr>
      <w:r>
        <w:rPr>
          <w:rFonts w:ascii="Times New Roman"/>
          <w:b w:val="false"/>
          <w:i w:val="false"/>
          <w:color w:val="000000"/>
          <w:sz w:val="28"/>
        </w:rPr>
        <w:t>
      тұрғын үйді жеңілдікпен жекешелендіруге құқық беретін құжаттың көшірмесі (қажет болғанда);</w:t>
      </w:r>
    </w:p>
    <w:bookmarkEnd w:id="113"/>
    <w:bookmarkStart w:name="z116" w:id="114"/>
    <w:p>
      <w:pPr>
        <w:spacing w:after="0"/>
        <w:ind w:left="0"/>
        <w:jc w:val="both"/>
      </w:pPr>
      <w:r>
        <w:rPr>
          <w:rFonts w:ascii="Times New Roman"/>
          <w:b w:val="false"/>
          <w:i w:val="false"/>
          <w:color w:val="000000"/>
          <w:sz w:val="28"/>
        </w:rPr>
        <w:t>
      көрсетілетін қызметті алушының жеке басын куәландыратын құжат (көрсетілетін қызметті алушының жеке басын сәйкестендіру үшін ұсынылады).</w:t>
      </w:r>
    </w:p>
    <w:bookmarkEnd w:id="114"/>
    <w:bookmarkStart w:name="z117" w:id="115"/>
    <w:p>
      <w:pPr>
        <w:spacing w:after="0"/>
        <w:ind w:left="0"/>
        <w:jc w:val="both"/>
      </w:pPr>
      <w:r>
        <w:rPr>
          <w:rFonts w:ascii="Times New Roman"/>
          <w:b w:val="false"/>
          <w:i w:val="false"/>
          <w:color w:val="000000"/>
          <w:sz w:val="28"/>
        </w:rPr>
        <w:t>
      Жергілікті атқарушы органдардың тұрғын үй комиссиясының шешімдері болғанда:</w:t>
      </w:r>
    </w:p>
    <w:bookmarkEnd w:id="115"/>
    <w:bookmarkStart w:name="z118" w:id="116"/>
    <w:p>
      <w:pPr>
        <w:spacing w:after="0"/>
        <w:ind w:left="0"/>
        <w:jc w:val="both"/>
      </w:pPr>
      <w:r>
        <w:rPr>
          <w:rFonts w:ascii="Times New Roman"/>
          <w:b w:val="false"/>
          <w:i w:val="false"/>
          <w:color w:val="000000"/>
          <w:sz w:val="28"/>
        </w:rPr>
        <w:t>
      көрсетілетін қызметті алушының жеке басын куәландыратын құжат (көрсетілетін қызметті алушының жеке басын сәйкестендіру үшін ұсынылады).</w:t>
      </w:r>
    </w:p>
    <w:bookmarkEnd w:id="116"/>
    <w:bookmarkStart w:name="z119" w:id="117"/>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корпорациясымен өзара іс-қимыл тәртібінің сипаттамасы осы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w:t>
            </w:r>
            <w:r>
              <w:br/>
            </w:r>
            <w:r>
              <w:rPr>
                <w:rFonts w:ascii="Times New Roman"/>
                <w:b w:val="false"/>
                <w:i w:val="false"/>
                <w:color w:val="000000"/>
                <w:sz w:val="20"/>
              </w:rPr>
              <w:t>қорынан берілетін тұрғын</w:t>
            </w:r>
            <w:r>
              <w:br/>
            </w:r>
            <w:r>
              <w:rPr>
                <w:rFonts w:ascii="Times New Roman"/>
                <w:b w:val="false"/>
                <w:i w:val="false"/>
                <w:color w:val="000000"/>
                <w:sz w:val="20"/>
              </w:rPr>
              <w:t>үйлерді жекешелендіру"</w:t>
            </w:r>
            <w:r>
              <w:br/>
            </w:r>
            <w:r>
              <w:rPr>
                <w:rFonts w:ascii="Times New Roman"/>
                <w:b w:val="false"/>
                <w:i w:val="false"/>
                <w:color w:val="000000"/>
                <w:sz w:val="20"/>
              </w:rPr>
              <w:t>мемлекеттік көрсетелітін қызмет</w:t>
            </w:r>
            <w:r>
              <w:br/>
            </w:r>
            <w:r>
              <w:rPr>
                <w:rFonts w:ascii="Times New Roman"/>
                <w:b w:val="false"/>
                <w:i w:val="false"/>
                <w:color w:val="000000"/>
                <w:sz w:val="20"/>
              </w:rPr>
              <w:t>регламентіне қосымша</w:t>
            </w:r>
          </w:p>
        </w:tc>
      </w:tr>
    </w:tbl>
    <w:bookmarkStart w:name="z121" w:id="118"/>
    <w:p>
      <w:pPr>
        <w:spacing w:after="0"/>
        <w:ind w:left="0"/>
        <w:jc w:val="left"/>
      </w:pPr>
      <w:r>
        <w:rPr>
          <w:rFonts w:ascii="Times New Roman"/>
          <w:b/>
          <w:i w:val="false"/>
          <w:color w:val="000000"/>
        </w:rPr>
        <w:t xml:space="preserve"> "Мемлекеттік тұрғын үй қорынан берілетін тұрғын үйлерді жекешелендіру" мемлекеттік қызмет көрсетудің бизнес-процестердің анықтамалығы</w:t>
      </w:r>
    </w:p>
    <w:bookmarkEnd w:id="118"/>
    <w:p>
      <w:pPr>
        <w:spacing w:after="0"/>
        <w:ind w:left="0"/>
        <w:jc w:val="left"/>
      </w:pPr>
      <w:r>
        <w:br/>
      </w:r>
    </w:p>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19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19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