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09df" w14:textId="a280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3 қаңтардағы № А-1/4 қаулысы. Ақмола облысының Әділет департаментінде 2018 жылғы 29 қаңтарда № 6364 болып тіркелді. Күші жойылды - Ақмола облысы әкімдігінің 2020 жылғы 3 ақпандағы № А-2/42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ұсынылып отырған:</w:t>
      </w:r>
    </w:p>
    <w:bookmarkEnd w:id="1"/>
    <w:bookmarkStart w:name="z3" w:id="2"/>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"Жұмыссыздар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Ақмола облысы әкімдігінің 06.11.2019 </w:t>
      </w:r>
      <w:r>
        <w:rPr>
          <w:rFonts w:ascii="Times New Roman"/>
          <w:b w:val="false"/>
          <w:i w:val="false"/>
          <w:color w:val="000000"/>
          <w:sz w:val="28"/>
        </w:rPr>
        <w:t>№ А-11/533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қаулының орындауын бақылау Ақмола облысы әкімінің орынбасары О.А.Бектеновке жүктелсін.</w:t>
      </w:r>
    </w:p>
    <w:bookmarkEnd w:id="4"/>
    <w:bookmarkStart w:name="z6"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 қаңтардағы</w:t>
            </w:r>
            <w:r>
              <w:br/>
            </w:r>
            <w:r>
              <w:rPr>
                <w:rFonts w:ascii="Times New Roman"/>
                <w:b w:val="false"/>
                <w:i w:val="false"/>
                <w:color w:val="000000"/>
                <w:sz w:val="20"/>
              </w:rPr>
              <w:t>№ А-1/4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Ақмола облысы әкімдігінің 06.11.2019 </w:t>
      </w:r>
      <w:r>
        <w:rPr>
          <w:rFonts w:ascii="Times New Roman"/>
          <w:b w:val="false"/>
          <w:i w:val="false"/>
          <w:color w:val="ff0000"/>
          <w:sz w:val="28"/>
        </w:rPr>
        <w:t>№ А-11/533</w:t>
      </w:r>
      <w:r>
        <w:rPr>
          <w:rFonts w:ascii="Times New Roman"/>
          <w:b w:val="false"/>
          <w:i w:val="false"/>
          <w:color w:val="ff0000"/>
          <w:sz w:val="28"/>
        </w:rPr>
        <w:t xml:space="preserve"> (ресми жарияланған күнінен бастап қолданысқа енгізіледі) қаулысымен.</w:t>
      </w:r>
    </w:p>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(бұдан әрі – мемлекеттік көрсетілетін қызмет) аудандардың, Көкшетау және Степногорск қалаларының халықты жұмыспен қамту орталықтарымен көрсетіледі (бұдан әрі – көрсетілетін қызметті беруші).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Start w:name="z13" w:id="8"/>
    <w:p>
      <w:pPr>
        <w:spacing w:after="0"/>
        <w:ind w:left="0"/>
        <w:jc w:val="both"/>
      </w:pPr>
      <w:r>
        <w:rPr>
          <w:rFonts w:ascii="Times New Roman"/>
          <w:b w:val="false"/>
          <w:i w:val="false"/>
          <w:color w:val="000000"/>
          <w:sz w:val="28"/>
        </w:rPr>
        <w:t>
      1) көрсетілетін қызметті беруші;</w:t>
      </w:r>
    </w:p>
    <w:bookmarkEnd w:id="8"/>
    <w:bookmarkStart w:name="z14"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bookmarkEnd w:id="9"/>
    <w:bookmarkStart w:name="z15" w:id="10"/>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0"/>
    <w:bookmarkStart w:name="z16" w:id="11"/>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автоматтандарылған) және (немесе) қағаз түрінде.</w:t>
      </w:r>
    </w:p>
    <w:bookmarkEnd w:id="11"/>
    <w:bookmarkStart w:name="z17" w:id="1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bookmarkEnd w:id="12"/>
    <w:bookmarkStart w:name="z18"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3"/>
    <w:bookmarkStart w:name="z19"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бойынша рәсімдерді (іс-қимылды) бастау үшін негіз болып табылады.</w:t>
      </w:r>
    </w:p>
    <w:bookmarkEnd w:id="14"/>
    <w:bookmarkStart w:name="z20" w:id="1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15"/>
    <w:bookmarkStart w:name="z21" w:id="16"/>
    <w:p>
      <w:pPr>
        <w:spacing w:after="0"/>
        <w:ind w:left="0"/>
        <w:jc w:val="both"/>
      </w:pPr>
      <w:r>
        <w:rPr>
          <w:rFonts w:ascii="Times New Roman"/>
          <w:b w:val="false"/>
          <w:i w:val="false"/>
          <w:color w:val="000000"/>
          <w:sz w:val="28"/>
        </w:rPr>
        <w:t>
      1) жауапты орындаушы құжаттарды қабылдайды, тіркейді және мемлекеттік көрсетілетін қызметтің нәтижесін даярлайды – 20 минут;</w:t>
      </w:r>
    </w:p>
    <w:bookmarkEnd w:id="16"/>
    <w:bookmarkStart w:name="z22" w:id="17"/>
    <w:p>
      <w:pPr>
        <w:spacing w:after="0"/>
        <w:ind w:left="0"/>
        <w:jc w:val="both"/>
      </w:pPr>
      <w:r>
        <w:rPr>
          <w:rFonts w:ascii="Times New Roman"/>
          <w:b w:val="false"/>
          <w:i w:val="false"/>
          <w:color w:val="000000"/>
          <w:sz w:val="28"/>
        </w:rPr>
        <w:t>
      2) басшы мемлекеттік көрсетілетін қызметтің нәтижесімен танысады және қол қояды – 20 минут;</w:t>
      </w:r>
    </w:p>
    <w:bookmarkEnd w:id="17"/>
    <w:bookmarkStart w:name="z23" w:id="18"/>
    <w:p>
      <w:pPr>
        <w:spacing w:after="0"/>
        <w:ind w:left="0"/>
        <w:jc w:val="both"/>
      </w:pPr>
      <w:r>
        <w:rPr>
          <w:rFonts w:ascii="Times New Roman"/>
          <w:b w:val="false"/>
          <w:i w:val="false"/>
          <w:color w:val="000000"/>
          <w:sz w:val="28"/>
        </w:rPr>
        <w:t>
      3) жауапты орындаушы көрсетілетін қызметті алушыға мемлекеттік көрсетілетін қызметтің нәтижесін береді – 20 минут.</w:t>
      </w:r>
    </w:p>
    <w:bookmarkEnd w:id="18"/>
    <w:bookmarkStart w:name="z24" w:id="19"/>
    <w:p>
      <w:pPr>
        <w:spacing w:after="0"/>
        <w:ind w:left="0"/>
        <w:jc w:val="both"/>
      </w:pPr>
      <w:r>
        <w:rPr>
          <w:rFonts w:ascii="Times New Roman"/>
          <w:b w:val="false"/>
          <w:i w:val="false"/>
          <w:color w:val="000000"/>
          <w:sz w:val="28"/>
        </w:rPr>
        <w:t>
      6. Келесі рәсімдерді (іс-қимылдарды) орындауды бастау үшін негіз болып табылатын мемлекеттік қызметті көрсету бойынша рәсімнің (іс-қимылдың) нәтижесі:</w:t>
      </w:r>
    </w:p>
    <w:bookmarkEnd w:id="19"/>
    <w:bookmarkStart w:name="z25" w:id="20"/>
    <w:p>
      <w:pPr>
        <w:spacing w:after="0"/>
        <w:ind w:left="0"/>
        <w:jc w:val="both"/>
      </w:pPr>
      <w:r>
        <w:rPr>
          <w:rFonts w:ascii="Times New Roman"/>
          <w:b w:val="false"/>
          <w:i w:val="false"/>
          <w:color w:val="000000"/>
          <w:sz w:val="28"/>
        </w:rPr>
        <w:t>
      1) тіркеу және мемлекеттік көрсетілетін қызметтің нәтижесін даярлау;</w:t>
      </w:r>
    </w:p>
    <w:bookmarkEnd w:id="20"/>
    <w:bookmarkStart w:name="z26" w:id="21"/>
    <w:p>
      <w:pPr>
        <w:spacing w:after="0"/>
        <w:ind w:left="0"/>
        <w:jc w:val="both"/>
      </w:pPr>
      <w:r>
        <w:rPr>
          <w:rFonts w:ascii="Times New Roman"/>
          <w:b w:val="false"/>
          <w:i w:val="false"/>
          <w:color w:val="000000"/>
          <w:sz w:val="28"/>
        </w:rPr>
        <w:t>
      2) мемлекеттік көрсетілетін қызметтің нәтижесіне қол қою;</w:t>
      </w:r>
    </w:p>
    <w:bookmarkEnd w:id="21"/>
    <w:bookmarkStart w:name="z27" w:id="22"/>
    <w:p>
      <w:pPr>
        <w:spacing w:after="0"/>
        <w:ind w:left="0"/>
        <w:jc w:val="both"/>
      </w:pPr>
      <w:r>
        <w:rPr>
          <w:rFonts w:ascii="Times New Roman"/>
          <w:b w:val="false"/>
          <w:i w:val="false"/>
          <w:color w:val="000000"/>
          <w:sz w:val="28"/>
        </w:rPr>
        <w:t>
      3) мемлекеттік көрсетілетін қызметтің нәтижесін беру.</w:t>
      </w:r>
    </w:p>
    <w:bookmarkEnd w:id="22"/>
    <w:bookmarkStart w:name="z28" w:id="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29" w:id="2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4"/>
    <w:bookmarkStart w:name="z30" w:id="25"/>
    <w:p>
      <w:pPr>
        <w:spacing w:after="0"/>
        <w:ind w:left="0"/>
        <w:jc w:val="both"/>
      </w:pPr>
      <w:r>
        <w:rPr>
          <w:rFonts w:ascii="Times New Roman"/>
          <w:b w:val="false"/>
          <w:i w:val="false"/>
          <w:color w:val="000000"/>
          <w:sz w:val="28"/>
        </w:rPr>
        <w:t>
      1) жауапты орындаушы;</w:t>
      </w:r>
    </w:p>
    <w:bookmarkEnd w:id="25"/>
    <w:bookmarkStart w:name="z31" w:id="26"/>
    <w:p>
      <w:pPr>
        <w:spacing w:after="0"/>
        <w:ind w:left="0"/>
        <w:jc w:val="both"/>
      </w:pPr>
      <w:r>
        <w:rPr>
          <w:rFonts w:ascii="Times New Roman"/>
          <w:b w:val="false"/>
          <w:i w:val="false"/>
          <w:color w:val="000000"/>
          <w:sz w:val="28"/>
        </w:rPr>
        <w:t>
      2) басшы.</w:t>
      </w:r>
    </w:p>
    <w:bookmarkEnd w:id="26"/>
    <w:bookmarkStart w:name="z32" w:id="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7"/>
    <w:bookmarkStart w:name="z33" w:id="28"/>
    <w:p>
      <w:pPr>
        <w:spacing w:after="0"/>
        <w:ind w:left="0"/>
        <w:jc w:val="both"/>
      </w:pPr>
      <w:r>
        <w:rPr>
          <w:rFonts w:ascii="Times New Roman"/>
          <w:b w:val="false"/>
          <w:i w:val="false"/>
          <w:color w:val="000000"/>
          <w:sz w:val="28"/>
        </w:rPr>
        <w:t>
      1) жауапты орындаушы құжаттарды қабылдайды, тіркейді және мемлекеттік көрсетілетін қызметтің нәтижесін даярлайды – 20 минут;</w:t>
      </w:r>
    </w:p>
    <w:bookmarkEnd w:id="28"/>
    <w:bookmarkStart w:name="z34" w:id="29"/>
    <w:p>
      <w:pPr>
        <w:spacing w:after="0"/>
        <w:ind w:left="0"/>
        <w:jc w:val="both"/>
      </w:pPr>
      <w:r>
        <w:rPr>
          <w:rFonts w:ascii="Times New Roman"/>
          <w:b w:val="false"/>
          <w:i w:val="false"/>
          <w:color w:val="000000"/>
          <w:sz w:val="28"/>
        </w:rPr>
        <w:t>
      2) басшы мемлекеттік көрсетілетін қызметтің нәтижесімен танысады және қол қояды – 20 минут;</w:t>
      </w:r>
    </w:p>
    <w:bookmarkEnd w:id="29"/>
    <w:bookmarkStart w:name="z35" w:id="30"/>
    <w:p>
      <w:pPr>
        <w:spacing w:after="0"/>
        <w:ind w:left="0"/>
        <w:jc w:val="both"/>
      </w:pPr>
      <w:r>
        <w:rPr>
          <w:rFonts w:ascii="Times New Roman"/>
          <w:b w:val="false"/>
          <w:i w:val="false"/>
          <w:color w:val="000000"/>
          <w:sz w:val="28"/>
        </w:rPr>
        <w:t>
      3) жауапты орындаушы көрсетілетін қызметті алушыға мемлекеттік көрсетілетін қызметтің нәтижесін береді – 20 минут.</w:t>
      </w:r>
    </w:p>
    <w:bookmarkEnd w:id="30"/>
    <w:bookmarkStart w:name="z36" w:id="3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көрсетілетін қызметті берушілермен өзара іс-қимыл тәртібін, сондай-ақ ақпараттық жүйелерді пайдалану тәртібін сипаттау</w:t>
      </w:r>
    </w:p>
    <w:bookmarkEnd w:id="31"/>
    <w:bookmarkStart w:name="z37" w:id="32"/>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өтініш білдіру тәртібін сипаттау, көрсетілетін қызметті алушының сұранысын өңдеу ұзақтығы:</w:t>
      </w:r>
    </w:p>
    <w:bookmarkEnd w:id="32"/>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w:t>
      </w:r>
    </w:p>
    <w:p>
      <w:pPr>
        <w:spacing w:after="0"/>
        <w:ind w:left="0"/>
        <w:jc w:val="both"/>
      </w:pPr>
      <w:r>
        <w:rPr>
          <w:rFonts w:ascii="Times New Roman"/>
          <w:b w:val="false"/>
          <w:i w:val="false"/>
          <w:color w:val="000000"/>
          <w:sz w:val="28"/>
        </w:rPr>
        <w:t xml:space="preserve">
      1-шарт –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 ұсынылған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белгіленген мерзімде көрсетілетін қызметті алушыға мемлекеттік көрсетілетін қызметтің дайын нәтижесін береді.</w:t>
      </w:r>
    </w:p>
    <w:p>
      <w:pPr>
        <w:spacing w:after="0"/>
        <w:ind w:left="0"/>
        <w:jc w:val="both"/>
      </w:pPr>
      <w:r>
        <w:rPr>
          <w:rFonts w:ascii="Times New Roman"/>
          <w:b w:val="false"/>
          <w:i w:val="false"/>
          <w:color w:val="000000"/>
          <w:sz w:val="28"/>
        </w:rPr>
        <w:t>
      Құжаттардың топтамасын тапсыру үшін күтудің рұқсат етілген уақыты – 30 минут;</w:t>
      </w:r>
    </w:p>
    <w:p>
      <w:pPr>
        <w:spacing w:after="0"/>
        <w:ind w:left="0"/>
        <w:jc w:val="both"/>
      </w:pPr>
      <w:r>
        <w:rPr>
          <w:rFonts w:ascii="Times New Roman"/>
          <w:b w:val="false"/>
          <w:i w:val="false"/>
          <w:color w:val="000000"/>
          <w:sz w:val="28"/>
        </w:rPr>
        <w:t>
      көрсетілетін қызметті алушыға қызмет көрсетудің барынша рұқсат етілген уақыты – 20 минут.</w:t>
      </w:r>
    </w:p>
    <w:bookmarkStart w:name="z38" w:id="33"/>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берушінің және көрсетілетін қызметті алушының өтініщ білдіру тәртібін және рәсімдерінің (іс-қимылының) реттілігін сипаттау:</w:t>
      </w:r>
    </w:p>
    <w:bookmarkEnd w:id="3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(порталда тіркелмеген көрсетілетін қызметті алушыларға іске асырылады) көмегімен порталда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алушымен қызметті алу үшін порталға ЖСН және парольді (авторизациялау процесі) енгізу процесі;</w:t>
      </w:r>
    </w:p>
    <w:p>
      <w:pPr>
        <w:spacing w:after="0"/>
        <w:ind w:left="0"/>
        <w:jc w:val="both"/>
      </w:pPr>
      <w:r>
        <w:rPr>
          <w:rFonts w:ascii="Times New Roman"/>
          <w:b w:val="false"/>
          <w:i w:val="false"/>
          <w:color w:val="000000"/>
          <w:sz w:val="28"/>
        </w:rPr>
        <w:t>
      1-шарт – ЖСН және пароль арқылы тіркелген көрсетілетін қызметті алушы туралы мәліметтердің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порталмен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 оның құрылымын және пішімді талаптарын ескере отырып, қызметті көрсету және көрсетілетін қызметті алушымен нысанды толтыру (деректерді енгізу) үшін сұраныстың нысанын экранға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қоюы) үшін электрондық-цифрлық қолтаңбасының (бұдан әрі – ЭЦҚ) тіркеу куәлігін таңдау;</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 және ЭЦҚ тіркеу куәлігінде көрсетілген ЖСН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сұратылып отырған қызметтен бас тарту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 қызметтің нәтижесін алу. Электрондық құжат көрсетілетін қызметті берушінің басшысының ЭЦҚ пайдаланумен қалыптасады.</w:t>
      </w:r>
    </w:p>
    <w:bookmarkStart w:name="z39" w:id="34"/>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4"/>
    <w:bookmarkStart w:name="z40" w:id="35"/>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 сипаттау, сондай-ақ мемлекеттік қызметті көрсету процесінде өзге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2" w:id="36"/>
    <w:p>
      <w:pPr>
        <w:spacing w:after="0"/>
        <w:ind w:left="0"/>
        <w:jc w:val="left"/>
      </w:pPr>
      <w:r>
        <w:rPr>
          <w:rFonts w:ascii="Times New Roman"/>
          <w:b/>
          <w:i w:val="false"/>
          <w:color w:val="000000"/>
        </w:rPr>
        <w:t xml:space="preserve"> Портал арқылы электронды мемлекеттік қызметті көрсету кезінде өзара функционалдық қызметінің диаграммасы</w:t>
      </w:r>
    </w:p>
    <w:bookmarkEnd w:id="36"/>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Портал - "электрондық үкімет": www.egov.kz веб-портал</w:t>
      </w:r>
    </w:p>
    <w:p>
      <w:pPr>
        <w:spacing w:after="0"/>
        <w:ind w:left="0"/>
        <w:jc w:val="both"/>
      </w:pPr>
      <w:r>
        <w:rPr>
          <w:rFonts w:ascii="Times New Roman"/>
          <w:b w:val="false"/>
          <w:i w:val="false"/>
          <w:color w:val="000000"/>
          <w:sz w:val="28"/>
        </w:rPr>
        <w:t>
      ЭҮШ - электронды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4" w:id="37"/>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қызметтің бизнес-процесстердің анықтамалығы</w:t>
      </w:r>
    </w:p>
    <w:bookmarkEnd w:id="37"/>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 қаңтардағы</w:t>
            </w:r>
            <w:r>
              <w:br/>
            </w:r>
            <w:r>
              <w:rPr>
                <w:rFonts w:ascii="Times New Roman"/>
                <w:b w:val="false"/>
                <w:i w:val="false"/>
                <w:color w:val="000000"/>
                <w:sz w:val="20"/>
              </w:rPr>
              <w:t>№ А-1/4 қаулысымен</w:t>
            </w:r>
            <w:r>
              <w:br/>
            </w:r>
            <w:r>
              <w:rPr>
                <w:rFonts w:ascii="Times New Roman"/>
                <w:b w:val="false"/>
                <w:i w:val="false"/>
                <w:color w:val="000000"/>
                <w:sz w:val="20"/>
              </w:rPr>
              <w:t>бекітілді</w:t>
            </w:r>
          </w:p>
        </w:tc>
      </w:tr>
    </w:tbl>
    <w:bookmarkStart w:name="z56" w:id="38"/>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регламенті</w:t>
      </w:r>
    </w:p>
    <w:bookmarkEnd w:id="38"/>
    <w:p>
      <w:pPr>
        <w:spacing w:after="0"/>
        <w:ind w:left="0"/>
        <w:jc w:val="both"/>
      </w:pPr>
      <w:r>
        <w:rPr>
          <w:rFonts w:ascii="Times New Roman"/>
          <w:b w:val="false"/>
          <w:i w:val="false"/>
          <w:color w:val="ff0000"/>
          <w:sz w:val="28"/>
        </w:rPr>
        <w:t xml:space="preserve">
      Ескерту. Регламент жаңа редакцияда– Ақмола облысы әкімдігінің 06.11.2019 </w:t>
      </w:r>
      <w:r>
        <w:rPr>
          <w:rFonts w:ascii="Times New Roman"/>
          <w:b w:val="false"/>
          <w:i w:val="false"/>
          <w:color w:val="ff0000"/>
          <w:sz w:val="28"/>
        </w:rPr>
        <w:t>№ А-11/533</w:t>
      </w:r>
      <w:r>
        <w:rPr>
          <w:rFonts w:ascii="Times New Roman"/>
          <w:b w:val="false"/>
          <w:i w:val="false"/>
          <w:color w:val="ff0000"/>
          <w:sz w:val="28"/>
        </w:rPr>
        <w:t xml:space="preserve"> (ресми жарияланған күнінен бастап қолданысқа енгізіледі) қаулысымен.</w:t>
      </w:r>
    </w:p>
    <w:bookmarkStart w:name="z57" w:id="39"/>
    <w:p>
      <w:pPr>
        <w:spacing w:after="0"/>
        <w:ind w:left="0"/>
        <w:jc w:val="left"/>
      </w:pPr>
      <w:r>
        <w:rPr>
          <w:rFonts w:ascii="Times New Roman"/>
          <w:b/>
          <w:i w:val="false"/>
          <w:color w:val="000000"/>
        </w:rPr>
        <w:t xml:space="preserve"> 1. Жалпы ережелер</w:t>
      </w:r>
    </w:p>
    <w:bookmarkEnd w:id="39"/>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аудандардың, Көкшетау және Степногорск қалаларының халықты жұмыспен қамту орталықтары арқылы жүзеге асырылады.</w:t>
      </w:r>
    </w:p>
    <w:bookmarkStart w:name="z49" w:id="40"/>
    <w:p>
      <w:pPr>
        <w:spacing w:after="0"/>
        <w:ind w:left="0"/>
        <w:jc w:val="both"/>
      </w:pPr>
      <w:r>
        <w:rPr>
          <w:rFonts w:ascii="Times New Roman"/>
          <w:b w:val="false"/>
          <w:i w:val="false"/>
          <w:color w:val="000000"/>
          <w:sz w:val="28"/>
        </w:rPr>
        <w:t>
      2. Мемлекеттік қызметті көрсету нысаны: қағаз түрінде.</w:t>
      </w:r>
    </w:p>
    <w:bookmarkEnd w:id="40"/>
    <w:bookmarkStart w:name="z50" w:id="41"/>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"Жұмыссыздар ретінде жұмыс іздеп жүрген адамдарды тіркеу" мемлекеттік көрсетілетін қызмет стандартының (бұдан әрі – Стандарт)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жүрген адамды тіркеуден бас тарту туралы хабарлама.</w:t>
      </w:r>
    </w:p>
    <w:bookmarkEnd w:id="41"/>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51" w:id="4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2"/>
    <w:bookmarkStart w:name="z52" w:id="4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бойынша рәсімдерді (іс-қимылды) бастау үшін негіз болып табылады.</w:t>
      </w:r>
    </w:p>
    <w:bookmarkEnd w:id="43"/>
    <w:bookmarkStart w:name="z53" w:id="44"/>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44"/>
    <w:bookmarkStart w:name="z54" w:id="45"/>
    <w:p>
      <w:pPr>
        <w:spacing w:after="0"/>
        <w:ind w:left="0"/>
        <w:jc w:val="both"/>
      </w:pPr>
      <w:r>
        <w:rPr>
          <w:rFonts w:ascii="Times New Roman"/>
          <w:b w:val="false"/>
          <w:i w:val="false"/>
          <w:color w:val="000000"/>
          <w:sz w:val="28"/>
        </w:rPr>
        <w:t>
      1) жауапты орындаушы құжаттарды қабылдайды, тіркейді және мемлекеттік көрсетілетін қызметтің нәтижесін даярлайды – 20 минут;</w:t>
      </w:r>
    </w:p>
    <w:bookmarkEnd w:id="45"/>
    <w:p>
      <w:pPr>
        <w:spacing w:after="0"/>
        <w:ind w:left="0"/>
        <w:jc w:val="both"/>
      </w:pPr>
      <w:r>
        <w:rPr>
          <w:rFonts w:ascii="Times New Roman"/>
          <w:b w:val="false"/>
          <w:i w:val="false"/>
          <w:color w:val="000000"/>
          <w:sz w:val="28"/>
        </w:rPr>
        <w:t>
      2) басшы мемлекеттік көрсетілетін қызметтің нәтижесімен танысады және қол қояды – 1 сағат;</w:t>
      </w:r>
    </w:p>
    <w:p>
      <w:pPr>
        <w:spacing w:after="0"/>
        <w:ind w:left="0"/>
        <w:jc w:val="both"/>
      </w:pPr>
      <w:r>
        <w:rPr>
          <w:rFonts w:ascii="Times New Roman"/>
          <w:b w:val="false"/>
          <w:i w:val="false"/>
          <w:color w:val="000000"/>
          <w:sz w:val="28"/>
        </w:rPr>
        <w:t>
      3) жауапты орындаушы көрсетілетін қызметті алушыға мемлекеттік көрсетілетін қызметтің нәтижесін береді – 20 минут.</w:t>
      </w:r>
    </w:p>
    <w:p>
      <w:pPr>
        <w:spacing w:after="0"/>
        <w:ind w:left="0"/>
        <w:jc w:val="both"/>
      </w:pPr>
      <w:r>
        <w:rPr>
          <w:rFonts w:ascii="Times New Roman"/>
          <w:b w:val="false"/>
          <w:i w:val="false"/>
          <w:color w:val="000000"/>
          <w:sz w:val="28"/>
        </w:rPr>
        <w:t>
      6. Келесі рәсімдерді (іс-қимылдарды) орындауды бастау үшін негіз болып табылатын мемлекеттік қызметті көрсету бойынша рәсімнің (іс-қимылдың) нәтижесі:</w:t>
      </w:r>
    </w:p>
    <w:bookmarkStart w:name="z58" w:id="46"/>
    <w:p>
      <w:pPr>
        <w:spacing w:after="0"/>
        <w:ind w:left="0"/>
        <w:jc w:val="both"/>
      </w:pPr>
      <w:r>
        <w:rPr>
          <w:rFonts w:ascii="Times New Roman"/>
          <w:b w:val="false"/>
          <w:i w:val="false"/>
          <w:color w:val="000000"/>
          <w:sz w:val="28"/>
        </w:rPr>
        <w:t>
      1) тіркеу және мемлекеттік көрсетілетін қызметтің нәтижесін даярлау;</w:t>
      </w:r>
    </w:p>
    <w:bookmarkEnd w:id="46"/>
    <w:bookmarkStart w:name="z59" w:id="47"/>
    <w:p>
      <w:pPr>
        <w:spacing w:after="0"/>
        <w:ind w:left="0"/>
        <w:jc w:val="both"/>
      </w:pPr>
      <w:r>
        <w:rPr>
          <w:rFonts w:ascii="Times New Roman"/>
          <w:b w:val="false"/>
          <w:i w:val="false"/>
          <w:color w:val="000000"/>
          <w:sz w:val="28"/>
        </w:rPr>
        <w:t>
      2) мемлекеттік көрсетілетін қызметтің нәтижесіне қол қою;</w:t>
      </w:r>
    </w:p>
    <w:bookmarkEnd w:id="47"/>
    <w:bookmarkStart w:name="z60" w:id="48"/>
    <w:p>
      <w:pPr>
        <w:spacing w:after="0"/>
        <w:ind w:left="0"/>
        <w:jc w:val="both"/>
      </w:pPr>
      <w:r>
        <w:rPr>
          <w:rFonts w:ascii="Times New Roman"/>
          <w:b w:val="false"/>
          <w:i w:val="false"/>
          <w:color w:val="000000"/>
          <w:sz w:val="28"/>
        </w:rPr>
        <w:t>
      3) мемлекеттік көрсетілетін қызметтің нәтижесін беру.</w:t>
      </w:r>
    </w:p>
    <w:bookmarkEnd w:id="48"/>
    <w:bookmarkStart w:name="z61" w:id="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9"/>
    <w:bookmarkStart w:name="z62" w:id="5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0"/>
    <w:bookmarkStart w:name="z63" w:id="51"/>
    <w:p>
      <w:pPr>
        <w:spacing w:after="0"/>
        <w:ind w:left="0"/>
        <w:jc w:val="both"/>
      </w:pPr>
      <w:r>
        <w:rPr>
          <w:rFonts w:ascii="Times New Roman"/>
          <w:b w:val="false"/>
          <w:i w:val="false"/>
          <w:color w:val="000000"/>
          <w:sz w:val="28"/>
        </w:rPr>
        <w:t>
      1) жауапты орындаушы;</w:t>
      </w:r>
    </w:p>
    <w:bookmarkEnd w:id="51"/>
    <w:bookmarkStart w:name="z64" w:id="52"/>
    <w:p>
      <w:pPr>
        <w:spacing w:after="0"/>
        <w:ind w:left="0"/>
        <w:jc w:val="both"/>
      </w:pPr>
      <w:r>
        <w:rPr>
          <w:rFonts w:ascii="Times New Roman"/>
          <w:b w:val="false"/>
          <w:i w:val="false"/>
          <w:color w:val="000000"/>
          <w:sz w:val="28"/>
        </w:rPr>
        <w:t>
      2) басшы;</w:t>
      </w:r>
    </w:p>
    <w:bookmarkEnd w:id="52"/>
    <w:bookmarkStart w:name="z65" w:id="5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3"/>
    <w:bookmarkStart w:name="z66" w:id="54"/>
    <w:p>
      <w:pPr>
        <w:spacing w:after="0"/>
        <w:ind w:left="0"/>
        <w:jc w:val="both"/>
      </w:pPr>
      <w:r>
        <w:rPr>
          <w:rFonts w:ascii="Times New Roman"/>
          <w:b w:val="false"/>
          <w:i w:val="false"/>
          <w:color w:val="000000"/>
          <w:sz w:val="28"/>
        </w:rPr>
        <w:t>
      1) жауапты орындаушы құжаттарды қабылдайды, тіркейді және мемлекеттік көрсетілетін қызметтің нәтижесін даярлайды – 20 минут;</w:t>
      </w:r>
    </w:p>
    <w:bookmarkEnd w:id="54"/>
    <w:bookmarkStart w:name="z67" w:id="55"/>
    <w:p>
      <w:pPr>
        <w:spacing w:after="0"/>
        <w:ind w:left="0"/>
        <w:jc w:val="both"/>
      </w:pPr>
      <w:r>
        <w:rPr>
          <w:rFonts w:ascii="Times New Roman"/>
          <w:b w:val="false"/>
          <w:i w:val="false"/>
          <w:color w:val="000000"/>
          <w:sz w:val="28"/>
        </w:rPr>
        <w:t>
      2) басшы мемлекеттік көрсетілетін қызметтің нәтижесімен танысады және қол қояды – 1 сағат;</w:t>
      </w:r>
    </w:p>
    <w:bookmarkEnd w:id="55"/>
    <w:bookmarkStart w:name="z68" w:id="56"/>
    <w:p>
      <w:pPr>
        <w:spacing w:after="0"/>
        <w:ind w:left="0"/>
        <w:jc w:val="both"/>
      </w:pPr>
      <w:r>
        <w:rPr>
          <w:rFonts w:ascii="Times New Roman"/>
          <w:b w:val="false"/>
          <w:i w:val="false"/>
          <w:color w:val="000000"/>
          <w:sz w:val="28"/>
        </w:rPr>
        <w:t>
      3) жауапты орындаушы көрсетілетін қызметті алушыға мемлекеттік көрсетілетін қызметтің нәтижесін береді – 20 минут.</w:t>
      </w:r>
    </w:p>
    <w:bookmarkEnd w:id="56"/>
    <w:bookmarkStart w:name="z69" w:id="57"/>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br/>
            </w:r>
            <w:r>
              <w:rPr>
                <w:rFonts w:ascii="Times New Roman"/>
                <w:b w:val="false"/>
                <w:i w:val="false"/>
                <w:color w:val="000000"/>
                <w:sz w:val="20"/>
              </w:rPr>
              <w:t>іздеп 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1" w:id="58"/>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қызметті көрсету бизнес-процестерінің анықтамалығы</w:t>
      </w:r>
    </w:p>
    <w:bookmarkEnd w:id="58"/>
    <w:p>
      <w:pPr>
        <w:spacing w:after="0"/>
        <w:ind w:left="0"/>
        <w:jc w:val="left"/>
      </w:pPr>
      <w:r>
        <w:br/>
      </w:r>
    </w:p>
    <w:p>
      <w:pPr>
        <w:spacing w:after="0"/>
        <w:ind w:left="0"/>
        <w:jc w:val="both"/>
      </w:pPr>
      <w:r>
        <w:drawing>
          <wp:inline distT="0" distB="0" distL="0" distR="0">
            <wp:extent cx="77597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