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18272" w14:textId="d6182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қоғамдық тәртіпті қамтамасыз етуге қатысатын азаматтарды көтермелеудің түрлері мен тәртібін, сондай-ақ ақшалай сыйақының мөлшерін айқындау туралы</w:t>
      </w:r>
    </w:p>
    <w:p>
      <w:pPr>
        <w:spacing w:after="0"/>
        <w:ind w:left="0"/>
        <w:jc w:val="both"/>
      </w:pPr>
      <w:r>
        <w:rPr>
          <w:rFonts w:ascii="Times New Roman"/>
          <w:b w:val="false"/>
          <w:i w:val="false"/>
          <w:color w:val="000000"/>
          <w:sz w:val="28"/>
        </w:rPr>
        <w:t>Астана қаласы әкімдігінің 2018 жылғы 20 желтоқсандағы № 17-2028 қаулысы. Астана қаласының Әділет департаментінде 2018 жылғы 25 желтоқсанда № 1195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 27-бабы 1-тармағының </w:t>
      </w:r>
      <w:r>
        <w:rPr>
          <w:rFonts w:ascii="Times New Roman"/>
          <w:b w:val="false"/>
          <w:i w:val="false"/>
          <w:color w:val="000000"/>
          <w:sz w:val="28"/>
        </w:rPr>
        <w:t>1-13) тармақшасына</w:t>
      </w:r>
      <w:r>
        <w:rPr>
          <w:rFonts w:ascii="Times New Roman"/>
          <w:b w:val="false"/>
          <w:i w:val="false"/>
          <w:color w:val="000000"/>
          <w:sz w:val="28"/>
        </w:rPr>
        <w:t xml:space="preserve">, "Қоғамдық тәртіпті қамтамасыз етуге азаматтардың қатысуы туралы" 2004 жылғы 9 шілдедегі Қазақстан Республикасы Заңы </w:t>
      </w:r>
      <w:r>
        <w:rPr>
          <w:rFonts w:ascii="Times New Roman"/>
          <w:b w:val="false"/>
          <w:i w:val="false"/>
          <w:color w:val="000000"/>
          <w:sz w:val="28"/>
        </w:rPr>
        <w:t>3-бабы</w:t>
      </w:r>
      <w:r>
        <w:rPr>
          <w:rFonts w:ascii="Times New Roman"/>
          <w:b w:val="false"/>
          <w:i w:val="false"/>
          <w:color w:val="000000"/>
          <w:sz w:val="28"/>
        </w:rPr>
        <w:t xml:space="preserve"> 3-тармағының 3) тармақшасына, "Құқық бұзушылық профилактикасы туралы" 2010 жылғы 29 сәуірдегі Қазақстан Республикасы Заңы 6-бабы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Астана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Астана қаласында қоғамдық тәртіпті қамтамасыз етуге қатысатын азаматтарды көтермелеудің түрлері мен тәртібі, сондай-ақ ақшалай сыйақының мөлшері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2. "Астана қаласы әкімінің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қаулының аумақтық әділет органдарында мемлекеттік тіркелуін;</w:t>
      </w:r>
    </w:p>
    <w:p>
      <w:pPr>
        <w:spacing w:after="0"/>
        <w:ind w:left="0"/>
        <w:jc w:val="both"/>
      </w:pPr>
      <w:r>
        <w:rPr>
          <w:rFonts w:ascii="Times New Roman"/>
          <w:b w:val="false"/>
          <w:i w:val="false"/>
          <w:color w:val="000000"/>
          <w:sz w:val="28"/>
        </w:rPr>
        <w:t>
      2) осы қаулының көшірмесін мемлекеттік тіркелген күннен бастап күнтізбелік он күн ішінде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ресми жарияланғаннан кейін Астана қаласы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А.К. Әмринге жүктелсін.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Астана қаласының Полиция</w:t>
      </w:r>
    </w:p>
    <w:p>
      <w:pPr>
        <w:spacing w:after="0"/>
        <w:ind w:left="0"/>
        <w:jc w:val="both"/>
      </w:pPr>
      <w:r>
        <w:rPr>
          <w:rFonts w:ascii="Times New Roman"/>
          <w:b w:val="false"/>
          <w:i w:val="false"/>
          <w:color w:val="000000"/>
          <w:sz w:val="28"/>
        </w:rPr>
        <w:t>
      департаменті" мемлекеттік</w:t>
      </w:r>
    </w:p>
    <w:p>
      <w:pPr>
        <w:spacing w:after="0"/>
        <w:ind w:left="0"/>
        <w:jc w:val="both"/>
      </w:pPr>
      <w:r>
        <w:rPr>
          <w:rFonts w:ascii="Times New Roman"/>
          <w:b w:val="false"/>
          <w:i w:val="false"/>
          <w:color w:val="000000"/>
          <w:sz w:val="28"/>
        </w:rPr>
        <w:t>
      мекемесінің бастығының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_______________М. Төлебаев</w:t>
      </w:r>
    </w:p>
    <w:p>
      <w:pPr>
        <w:spacing w:after="0"/>
        <w:ind w:left="0"/>
        <w:jc w:val="both"/>
      </w:pPr>
      <w:r>
        <w:rPr>
          <w:rFonts w:ascii="Times New Roman"/>
          <w:b w:val="false"/>
          <w:i w:val="false"/>
          <w:color w:val="000000"/>
          <w:sz w:val="28"/>
        </w:rPr>
        <w:t>
      2018 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2018 жылғы 20 желтоқсандағы</w:t>
            </w:r>
            <w:r>
              <w:br/>
            </w:r>
            <w:r>
              <w:rPr>
                <w:rFonts w:ascii="Times New Roman"/>
                <w:b w:val="false"/>
                <w:i w:val="false"/>
                <w:color w:val="000000"/>
                <w:sz w:val="20"/>
              </w:rPr>
              <w:t>№ 17-2028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Астана қаласында қоғамдық тәртіпті қамтамасыз етуге қатысатын азаматтарды көтермелеудің түрлері мен тәртібі, сондай-ақ ақшалай сыйақының мөлшері</w:t>
      </w:r>
    </w:p>
    <w:bookmarkEnd w:id="5"/>
    <w:bookmarkStart w:name="z8" w:id="6"/>
    <w:p>
      <w:pPr>
        <w:spacing w:after="0"/>
        <w:ind w:left="0"/>
        <w:jc w:val="both"/>
      </w:pPr>
      <w:r>
        <w:rPr>
          <w:rFonts w:ascii="Times New Roman"/>
          <w:b w:val="false"/>
          <w:i w:val="false"/>
          <w:color w:val="000000"/>
          <w:sz w:val="28"/>
        </w:rPr>
        <w:t>
      1. Қоғамдық тәртіпті қамтамасыз етуге қатысатын азаматтарды көтермелеудің түрлері:</w:t>
      </w:r>
    </w:p>
    <w:bookmarkEnd w:id="6"/>
    <w:p>
      <w:pPr>
        <w:spacing w:after="0"/>
        <w:ind w:left="0"/>
        <w:jc w:val="both"/>
      </w:pPr>
      <w:r>
        <w:rPr>
          <w:rFonts w:ascii="Times New Roman"/>
          <w:b w:val="false"/>
          <w:i w:val="false"/>
          <w:color w:val="000000"/>
          <w:sz w:val="28"/>
        </w:rPr>
        <w:t>
      1) алғыс жариялау;</w:t>
      </w:r>
    </w:p>
    <w:p>
      <w:pPr>
        <w:spacing w:after="0"/>
        <w:ind w:left="0"/>
        <w:jc w:val="both"/>
      </w:pPr>
      <w:r>
        <w:rPr>
          <w:rFonts w:ascii="Times New Roman"/>
          <w:b w:val="false"/>
          <w:i w:val="false"/>
          <w:color w:val="000000"/>
          <w:sz w:val="28"/>
        </w:rPr>
        <w:t>
      2) грамотамен марапаттау;</w:t>
      </w:r>
    </w:p>
    <w:p>
      <w:pPr>
        <w:spacing w:after="0"/>
        <w:ind w:left="0"/>
        <w:jc w:val="both"/>
      </w:pPr>
      <w:r>
        <w:rPr>
          <w:rFonts w:ascii="Times New Roman"/>
          <w:b w:val="false"/>
          <w:i w:val="false"/>
          <w:color w:val="000000"/>
          <w:sz w:val="28"/>
        </w:rPr>
        <w:t>
      3) ақшалай сыйақы беру болып табылады.</w:t>
      </w:r>
    </w:p>
    <w:bookmarkStart w:name="z9" w:id="7"/>
    <w:p>
      <w:pPr>
        <w:spacing w:after="0"/>
        <w:ind w:left="0"/>
        <w:jc w:val="both"/>
      </w:pPr>
      <w:r>
        <w:rPr>
          <w:rFonts w:ascii="Times New Roman"/>
          <w:b w:val="false"/>
          <w:i w:val="false"/>
          <w:color w:val="000000"/>
          <w:sz w:val="28"/>
        </w:rPr>
        <w:t>
      2. Қазақстан Республикасы Ішкі істер министрлігі Астана қаласының Полиция департаменті мемлекеттік мекемесінің (бұдан әрі – Полиция департаменті) ұсынысы бойынша қоғамдық тәртіпті қамтамасыз етуге қатысатын азаматтарды көтермелеу мәселелерін Астана қаласы әкімдігі құрған комиссия қарайды.</w:t>
      </w:r>
    </w:p>
    <w:bookmarkEnd w:id="7"/>
    <w:bookmarkStart w:name="z10" w:id="8"/>
    <w:p>
      <w:pPr>
        <w:spacing w:after="0"/>
        <w:ind w:left="0"/>
        <w:jc w:val="both"/>
      </w:pPr>
      <w:r>
        <w:rPr>
          <w:rFonts w:ascii="Times New Roman"/>
          <w:b w:val="false"/>
          <w:i w:val="false"/>
          <w:color w:val="000000"/>
          <w:sz w:val="28"/>
        </w:rPr>
        <w:t>
      3. Комиссия қабылдайтын шешім азаматтарды көтермелеу үшін негіз болып табылады.</w:t>
      </w:r>
    </w:p>
    <w:bookmarkEnd w:id="8"/>
    <w:bookmarkStart w:name="z11" w:id="9"/>
    <w:p>
      <w:pPr>
        <w:spacing w:after="0"/>
        <w:ind w:left="0"/>
        <w:jc w:val="both"/>
      </w:pPr>
      <w:r>
        <w:rPr>
          <w:rFonts w:ascii="Times New Roman"/>
          <w:b w:val="false"/>
          <w:i w:val="false"/>
          <w:color w:val="000000"/>
          <w:sz w:val="28"/>
        </w:rPr>
        <w:t>
      4. Комиссия көтермелеу түрлерін, соның ішінде ақшалай сыйақы мөлшерiн, көтермеленушінің қоғамдық тәртіпті қамтамасыз етуге қосқан үлесін ескере отырып белгілейді және әдетте, 20 есе айлық есептiк көрсеткiштен аспайды.</w:t>
      </w:r>
    </w:p>
    <w:bookmarkEnd w:id="9"/>
    <w:bookmarkStart w:name="z12" w:id="10"/>
    <w:p>
      <w:pPr>
        <w:spacing w:after="0"/>
        <w:ind w:left="0"/>
        <w:jc w:val="both"/>
      </w:pPr>
      <w:r>
        <w:rPr>
          <w:rFonts w:ascii="Times New Roman"/>
          <w:b w:val="false"/>
          <w:i w:val="false"/>
          <w:color w:val="000000"/>
          <w:sz w:val="28"/>
        </w:rPr>
        <w:t>
      5. Ақшалай сыйақы төлеуді көтермелеуге ұсыныс енгізген Полиция департаменті жергілікті бюджет қаражаты есебінен жүргізеді.</w:t>
      </w:r>
    </w:p>
    <w:bookmarkEnd w:id="10"/>
    <w:bookmarkStart w:name="z13" w:id="11"/>
    <w:p>
      <w:pPr>
        <w:spacing w:after="0"/>
        <w:ind w:left="0"/>
        <w:jc w:val="both"/>
      </w:pPr>
      <w:r>
        <w:rPr>
          <w:rFonts w:ascii="Times New Roman"/>
          <w:b w:val="false"/>
          <w:i w:val="false"/>
          <w:color w:val="000000"/>
          <w:sz w:val="28"/>
        </w:rPr>
        <w:t>
      6. Көтермелеулерді төлеуге арналған қаражат Полиция департаментінің шығыстары құрамында жеке бағдарламамен көзделеді.</w:t>
      </w:r>
    </w:p>
    <w:bookmarkEnd w:id="11"/>
    <w:bookmarkStart w:name="z14" w:id="12"/>
    <w:p>
      <w:pPr>
        <w:spacing w:after="0"/>
        <w:ind w:left="0"/>
        <w:jc w:val="both"/>
      </w:pPr>
      <w:r>
        <w:rPr>
          <w:rFonts w:ascii="Times New Roman"/>
          <w:b w:val="false"/>
          <w:i w:val="false"/>
          <w:color w:val="000000"/>
          <w:sz w:val="28"/>
        </w:rPr>
        <w:t>
      7. Қоғамдық тәртіпті сақтауға қатысатын азаматтарды көтермелеу Полиция департаменті салтанатты жағдайда жүзеге асырады.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