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7c0" w14:textId="1c91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12 желтоқсандағы № 333/42-VI шешімі. Астана қаласының Әділет департаментінде 2019 жылғы 4 қаңтарда № 1198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Шешiмнiң атауында және барлық мәтін бойынша "Астана" сөзi "Нұр-Сұлтан" сөзіне ауыстырылды – Нұр-Сұлтан қаласы мәслихатының 30.05.2019 </w:t>
      </w:r>
      <w:r>
        <w:rPr>
          <w:rFonts w:ascii="Times New Roman"/>
          <w:b w:val="false"/>
          <w:i w:val="false"/>
          <w:color w:val="ff0000"/>
          <w:sz w:val="28"/>
        </w:rPr>
        <w:t>№ 384/50-VI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(01.01.2019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444 206 391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262 146 677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9 052 960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12 293 144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–160 713 160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416 639 261,9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8 649 766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10 767 652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2 117 886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22 514 398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23 159 398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- 645 000;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(-3 597 034,9)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3 597 034,9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19 967 652,0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(-21 040 107,0) 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4 669 489,9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Нұр-Сұлтан қаласы мәслихатының 06.03.2019 </w:t>
      </w:r>
      <w:r>
        <w:rPr>
          <w:rFonts w:ascii="Times New Roman"/>
          <w:b w:val="false"/>
          <w:i w:val="false"/>
          <w:color w:val="000000"/>
          <w:sz w:val="28"/>
        </w:rPr>
        <w:t>№ 354/45-VI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 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384/50-VI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23.08.2019 </w:t>
      </w:r>
      <w:r>
        <w:rPr>
          <w:rFonts w:ascii="Times New Roman"/>
          <w:b w:val="false"/>
          <w:i w:val="false"/>
          <w:color w:val="00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республикалық бюджетке бюджеттiк алу 30 039 508 мың теңге сомасында қарастырылсын.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"2019-2021 жылдарға арналған республикалық бюджет туралы" Қазақстан Республикасының Заңына сәйкес 2019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базалық зейнетақы төлемiнiң ең төмен мөлшерi – 16 037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36 108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базалық әлеуметтiк төлемдердiң мөлшерлерiн есептеу үшiн ең төмен күнкөрiс деңгейiнiң шамасы – 29 698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қызметшілерге (мерзiмдi қызметтегі әскери қызметшілерден басқа) және арнаулы мемлекеттік және құқық қорғау органдарының, мемлекеттік фельдъегерлік қызметтің қызметкерлеріне тұрғынжайды күтіп-ұстауға және коммуналдық қызметтерге ақы төлеуге ақшалай өтемақының айлық мөлшерi 3 739 теңге сомасында болып белгіленгендігі мәліметке алынсын.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Нұр-Сұлтан қаласының жергілікті атқарушы органының 2019 жылға арналған резерві 196 628 мың теңге мөлшерінде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Нұр-Сұлтан қаласы мәслихатының 06.03.2019 </w:t>
      </w:r>
      <w:r>
        <w:rPr>
          <w:rFonts w:ascii="Times New Roman"/>
          <w:b w:val="false"/>
          <w:i w:val="false"/>
          <w:color w:val="000000"/>
          <w:sz w:val="28"/>
        </w:rPr>
        <w:t>№ 354/45-VI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 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384/50-VI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23.08.2019 </w:t>
      </w:r>
      <w:r>
        <w:rPr>
          <w:rFonts w:ascii="Times New Roman"/>
          <w:b w:val="false"/>
          <w:i w:val="false"/>
          <w:color w:val="00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15.11.2019 </w:t>
      </w:r>
      <w:r>
        <w:rPr>
          <w:rFonts w:ascii="Times New Roman"/>
          <w:b w:val="false"/>
          <w:i w:val="false"/>
          <w:color w:val="000000"/>
          <w:sz w:val="28"/>
        </w:rPr>
        <w:t>№ 449/57-VI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және заңды тұлғалардың жарғылық капиталын құруға немесе ұлғайтуға бағытталған бюджеттік бағдарламаларға бөлумен Нұр-Сұлтан қаласының 2019 жылға арналған бюджетінің бюджеттік даму бағдарламалар тізбесі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2019 жылға арналған бюджетін атқару процесінде секвестрлеуге жатпайтын жергілікті бюджеттік бағдарламалардың тізбесі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"Алматы" ауданының 2019-2021 жылдарға арналған бюджеттік бағдарламаларының тізбесі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"Байқоңыр" ауданының 2019-2021 жылдарға арналған бюджеттік бағдарламаларының тізбесі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"Есіл" ауданының 2019-2021 жылдарға арналған бюджеттік бағдарламаларының тізбесі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"Сарыарқа" ауданының 2019-2021 жылдарға арналған бюджеттік бағдарламаларының тізбесі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2019 жылдың 1 қаңтарынан бастап қолданысқа енеді.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"Нұр-Сұлтан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(СжБЖБ)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                                     Р. Оразғұлов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Нұр-Сұлтан қаласы мәслихатының 15.11.2019 </w:t>
      </w:r>
      <w:r>
        <w:rPr>
          <w:rFonts w:ascii="Times New Roman"/>
          <w:b w:val="false"/>
          <w:i w:val="false"/>
          <w:color w:val="ff0000"/>
          <w:sz w:val="28"/>
        </w:rPr>
        <w:t>№ 449/57-VI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444 206 391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160 713 610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67 105 647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көп жылдық екпелермен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-57 957 562,0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340 068 384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266 230 551,0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көп жылдық екпелермен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-69 057 612,0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-69 057 612,0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-69 057 612,0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-67 549 465,0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-1 508 147,0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Нұр-Сұлтан қаласы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бюджетін атқару процесінде секвестрлеуге жатпайтын жергілікті бюджеттік бағдарламалардың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"Алматы" ауданының бюджеттік бағдарламаларының тізімі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Нұр-Сұлтан қаласы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"Алматы" ауданының бюджеттік бағдарламаларының тізімі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"Алматы" ауданының бюджеттік бағдарламаларының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"Байқоңыр" ауданының бюджеттік бағдарламаларының тізімі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– Нұр-Сұлтан қаласы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"Байқоңыр" ауданының бюджеттік бағдарламаларының тізімі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"Байқоңыр" ауданының бюджеттік бағдарламаларының тізімі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"Есіл" ауданының бюджеттік бағдарламаларының тізімі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– Нұр-Сұлтан қаласы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"Есіл" ауданының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"Есіл" ауданының бюджеттік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12 266 844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"Сарыарқа" ауданының бюджеттік бағдарламаларының тізімі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– Нұр-Сұлтан қаласы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414/54-VI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Нұр-Сұлтан қаласының "Сарыарқа" ауданының бюджеттік бағдарламаларының тізімі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Нұр-Сұлтан қаласының "Сарыарқа" ауданының бюджеттік бағдарламаларының тізімі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