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6baa" w14:textId="f926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"Астана қаласы бойынша Тексеру комиссиясы" мемлекеттік мекемесінің 2018 жылғы 16 наурыздағы № 5-Қ қаулысы. Астана қаласы Әділет департаментінде 2018 жылғы 6 сәуірде № 1168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Астана қаласы бойынша Тексеру комиссиясы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 бойынша Тексеру комиссиясы" мемлекеттік мекемесінің сапаны бақылау және құқықтық қамтамасыз ету бөлімі осы қаулының аумақтық әділет органында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xml:space="preserve">
      3. "Астана қаласы бойынша Тексеру комиссиясы" мемлекеттік мекемесінің "Б" корпусы мемлекеттік әкімшілік қызметшілерінің қызметін бағалау әдістемесін бекіту туралы" "Астана қаласы бойынша Тексеру комиссиясы" мемлекеттік мекемесінің 2017 жылғы 26 мамырдағы № 9-Қ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1111 болып тіркелген, "Астана Ақшамы", "Вечерняя Астана" газеттерінде 2017 жылғы 4 шілдеде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бойынша Тексеру комиссиясы" мемлекеттік мекемесінің аппарат басшысы С.К. Амангельдиновке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Молдаш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5-Қ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"Астана қаласы бойынша Тексеру комиссиясы" мемлекеттік мекемесінің "Б" корпусы мемлекеттік әкімшілік қызметшілерінің қызметін бағалау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"Астана қаласы бойынша Тексеру комиссиясы"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әзірленген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xml:space="preserve">
      6. Астана қаласы бойынша Тексеру комиссиясының Төрағасын бағалауды Астана қаласы мәслихатының депутаттарынан құралған Комиссия жүзеге асырады. </w:t>
      </w:r>
    </w:p>
    <w:bookmarkEnd w:id="13"/>
    <w:bookmarkStart w:name="z16" w:id="14"/>
    <w:p>
      <w:pPr>
        <w:spacing w:after="0"/>
        <w:ind w:left="0"/>
        <w:jc w:val="both"/>
      </w:pPr>
      <w:r>
        <w:rPr>
          <w:rFonts w:ascii="Times New Roman"/>
          <w:b w:val="false"/>
          <w:i w:val="false"/>
          <w:color w:val="000000"/>
          <w:sz w:val="28"/>
        </w:rPr>
        <w:t>
      7. Бағалау екі жеке бағыт бойынша жүргізіледі:</w:t>
      </w:r>
    </w:p>
    <w:bookmarkEnd w:id="14"/>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5"/>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8" w:id="1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16"/>
    <w:bookmarkStart w:name="z19" w:id="17"/>
    <w:p>
      <w:pPr>
        <w:spacing w:after="0"/>
        <w:ind w:left="0"/>
        <w:jc w:val="left"/>
      </w:pPr>
      <w:r>
        <w:rPr>
          <w:rFonts w:ascii="Times New Roman"/>
          <w:b/>
          <w:i w:val="false"/>
          <w:color w:val="000000"/>
        </w:rPr>
        <w:t xml:space="preserve"> 2-тарау. НМИ анықтау тәртібі</w:t>
      </w:r>
    </w:p>
    <w:bookmarkEnd w:id="17"/>
    <w:bookmarkStart w:name="z20" w:id="1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8"/>
    <w:p>
      <w:pPr>
        <w:spacing w:after="0"/>
        <w:ind w:left="0"/>
        <w:jc w:val="both"/>
      </w:pPr>
      <w:r>
        <w:rPr>
          <w:rFonts w:ascii="Times New Roman"/>
          <w:b w:val="false"/>
          <w:i w:val="false"/>
          <w:color w:val="000000"/>
          <w:sz w:val="28"/>
        </w:rPr>
        <w:t xml:space="preserve">
      Астана қаласы бойынша Тексеру комиссиясының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мәслихат хатшысымен анықталады. </w:t>
      </w:r>
    </w:p>
    <w:bookmarkStart w:name="z21" w:id="19"/>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19"/>
    <w:bookmarkStart w:name="z22" w:id="20"/>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0"/>
    <w:bookmarkStart w:name="z23" w:id="21"/>
    <w:p>
      <w:pPr>
        <w:spacing w:after="0"/>
        <w:ind w:left="0"/>
        <w:jc w:val="both"/>
      </w:pPr>
      <w:r>
        <w:rPr>
          <w:rFonts w:ascii="Times New Roman"/>
          <w:b w:val="false"/>
          <w:i w:val="false"/>
          <w:color w:val="000000"/>
          <w:sz w:val="28"/>
        </w:rPr>
        <w:t>
      13. НМИ осы Әдістеменің 14-тармағында көрсетілген талаптарға сәйкес келмесе жоғары тұрған басшы жеке жұмыс жоспарын түзетуге қайтарады.</w:t>
      </w:r>
    </w:p>
    <w:bookmarkEnd w:id="2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4" w:id="22"/>
    <w:p>
      <w:pPr>
        <w:spacing w:after="0"/>
        <w:ind w:left="0"/>
        <w:jc w:val="both"/>
      </w:pPr>
      <w:r>
        <w:rPr>
          <w:rFonts w:ascii="Times New Roman"/>
          <w:b w:val="false"/>
          <w:i w:val="false"/>
          <w:color w:val="000000"/>
          <w:sz w:val="28"/>
        </w:rPr>
        <w:t>
      14. НМИ:</w:t>
      </w:r>
    </w:p>
    <w:bookmarkEnd w:id="22"/>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1) өлшемді (НМИ өлшеу үшін нақты критерийлер белгіленеді);</w:t>
      </w:r>
    </w:p>
    <w:p>
      <w:pPr>
        <w:spacing w:after="0"/>
        <w:ind w:left="0"/>
        <w:jc w:val="both"/>
      </w:pPr>
      <w:r>
        <w:rPr>
          <w:rFonts w:ascii="Times New Roman"/>
          <w:b w:val="false"/>
          <w:i w:val="false"/>
          <w:color w:val="000000"/>
          <w:sz w:val="28"/>
        </w:rPr>
        <w:t>
      2)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3) уақытпен шектеулі (НМИ қол жеткізу мерзімі белгіленеді);</w:t>
      </w:r>
    </w:p>
    <w:p>
      <w:pPr>
        <w:spacing w:after="0"/>
        <w:ind w:left="0"/>
        <w:jc w:val="both"/>
      </w:pPr>
      <w:r>
        <w:rPr>
          <w:rFonts w:ascii="Times New Roman"/>
          <w:b w:val="false"/>
          <w:i w:val="false"/>
          <w:color w:val="000000"/>
          <w:sz w:val="28"/>
        </w:rPr>
        <w:t>
      4)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5" w:id="23"/>
    <w:p>
      <w:pPr>
        <w:spacing w:after="0"/>
        <w:ind w:left="0"/>
        <w:jc w:val="both"/>
      </w:pPr>
      <w:r>
        <w:rPr>
          <w:rFonts w:ascii="Times New Roman"/>
          <w:b w:val="false"/>
          <w:i w:val="false"/>
          <w:color w:val="000000"/>
          <w:sz w:val="28"/>
        </w:rPr>
        <w:t xml:space="preserve">
      15. НМИ саны 5 құрайды. </w:t>
      </w:r>
    </w:p>
    <w:bookmarkEnd w:id="23"/>
    <w:bookmarkStart w:name="z26" w:id="24"/>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24"/>
    <w:bookmarkStart w:name="z27" w:id="25"/>
    <w:p>
      <w:pPr>
        <w:spacing w:after="0"/>
        <w:ind w:left="0"/>
        <w:jc w:val="left"/>
      </w:pPr>
      <w:r>
        <w:rPr>
          <w:rFonts w:ascii="Times New Roman"/>
          <w:b/>
          <w:i w:val="false"/>
          <w:color w:val="000000"/>
        </w:rPr>
        <w:t xml:space="preserve"> 3-тарау. НМИ жетістігін бағалау тәртібі</w:t>
      </w:r>
    </w:p>
    <w:bookmarkEnd w:id="25"/>
    <w:bookmarkStart w:name="z28" w:id="26"/>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9" w:id="27"/>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7"/>
    <w:bookmarkStart w:name="z30" w:id="28"/>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1" w:id="29"/>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29"/>
    <w:bookmarkStart w:name="z32" w:id="30"/>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30"/>
    <w:bookmarkStart w:name="z33" w:id="31"/>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3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4" w:id="32"/>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32"/>
    <w:bookmarkStart w:name="z35" w:id="33"/>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3"/>
    <w:bookmarkStart w:name="z36" w:id="34"/>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4"/>
    <w:bookmarkStart w:name="z37" w:id="35"/>
    <w:p>
      <w:pPr>
        <w:spacing w:after="0"/>
        <w:ind w:left="0"/>
        <w:jc w:val="left"/>
      </w:pPr>
      <w:r>
        <w:rPr>
          <w:rFonts w:ascii="Times New Roman"/>
          <w:b/>
          <w:i w:val="false"/>
          <w:color w:val="000000"/>
        </w:rPr>
        <w:t xml:space="preserve"> 4-тарау. Құзыреттерді бағалау тәртібі</w:t>
      </w:r>
    </w:p>
    <w:bookmarkEnd w:id="35"/>
    <w:bookmarkStart w:name="z38" w:id="36"/>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6"/>
    <w:bookmarkStart w:name="z39" w:id="37"/>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7"/>
    <w:bookmarkStart w:name="z40" w:id="38"/>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1" w:id="39"/>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9"/>
    <w:bookmarkStart w:name="z42" w:id="4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40"/>
    <w:bookmarkStart w:name="z43" w:id="41"/>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1"/>
    <w:bookmarkStart w:name="z44" w:id="42"/>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42"/>
    <w:bookmarkStart w:name="z45" w:id="43"/>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46" w:id="44"/>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44"/>
    <w:bookmarkStart w:name="z47" w:id="45"/>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48" w:id="46"/>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47"/>
    <w:bookmarkStart w:name="z50" w:id="48"/>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4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1" w:id="49"/>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4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2" w:id="50"/>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0"/>
    <w:bookmarkStart w:name="z53" w:id="51"/>
    <w:p>
      <w:pPr>
        <w:spacing w:after="0"/>
        <w:ind w:left="0"/>
        <w:jc w:val="both"/>
      </w:pPr>
      <w:r>
        <w:rPr>
          <w:rFonts w:ascii="Times New Roman"/>
          <w:b w:val="false"/>
          <w:i w:val="false"/>
          <w:color w:val="000000"/>
          <w:sz w:val="28"/>
        </w:rPr>
        <w:t>
      40.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51"/>
    <w:bookmarkStart w:name="z54" w:id="52"/>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52"/>
    <w:bookmarkStart w:name="z55" w:id="53"/>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3"/>
    <w:bookmarkStart w:name="z56" w:id="54"/>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4"/>
    <w:bookmarkStart w:name="z57" w:id="55"/>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8" w:id="56"/>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0" w:id="5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57"/>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170"/>
        <w:gridCol w:w="3423"/>
        <w:gridCol w:w="1170"/>
        <w:gridCol w:w="1170"/>
        <w:gridCol w:w="1621"/>
        <w:gridCol w:w="2072"/>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2" w:id="58"/>
    <w:p>
      <w:pPr>
        <w:spacing w:after="0"/>
        <w:ind w:left="0"/>
        <w:jc w:val="left"/>
      </w:pPr>
      <w:r>
        <w:rPr>
          <w:rFonts w:ascii="Times New Roman"/>
          <w:b/>
          <w:i w:val="false"/>
          <w:color w:val="000000"/>
        </w:rPr>
        <w:t xml:space="preserve"> НМИ бойынша бағалау парағы ____________________________________________________ (Т.А.Ә.,бағаланатын тұлғаның лауазымы) ____________________________________ (бағаланатын кезең)</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697"/>
        <w:gridCol w:w="1043"/>
        <w:gridCol w:w="1697"/>
        <w:gridCol w:w="1697"/>
        <w:gridCol w:w="4391"/>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9"/>
    <w:p>
      <w:pPr>
        <w:spacing w:after="0"/>
        <w:ind w:left="0"/>
        <w:jc w:val="left"/>
      </w:pPr>
      <w:r>
        <w:rPr>
          <w:rFonts w:ascii="Times New Roman"/>
          <w:b/>
          <w:i w:val="false"/>
          <w:color w:val="000000"/>
        </w:rPr>
        <w:t xml:space="preserve"> Құзыреттер бойынша бағалау парағы  _________________жыл (бағаланатын жыл)</w:t>
      </w:r>
    </w:p>
    <w:bookmarkEnd w:id="5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66" w:id="60"/>
    <w:p>
      <w:pPr>
        <w:spacing w:after="0"/>
        <w:ind w:left="0"/>
        <w:jc w:val="left"/>
      </w:pPr>
      <w:r>
        <w:rPr>
          <w:rFonts w:ascii="Times New Roman"/>
          <w:b/>
          <w:i w:val="false"/>
          <w:color w:val="000000"/>
        </w:rPr>
        <w:t xml:space="preserve"> Құзыреттердің мінез-құлық индикаторлары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84"/>
        <w:gridCol w:w="5299"/>
        <w:gridCol w:w="377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r>
              <w:br/>
            </w:r>
            <w:r>
              <w:rPr>
                <w:rFonts w:ascii="Times New Roman"/>
                <w:b w:val="false"/>
                <w:i w:val="false"/>
                <w:color w:val="000000"/>
                <w:sz w:val="20"/>
              </w:rPr>
              <w:t>
лауазымдар санаты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 орындау барысындағы қызметіне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 осы бағанның жоғары тұрған қатарында көрсетілген тұлғалардан басқа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8" w:id="61"/>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 (мемлекеттік органның атауы) _________________________________________________________________ (бағалау мерзімі жыл) Бағалау нәтижелері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