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d276" w14:textId="c80d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Қоғамдық даму министрінің 2018 жылғы 28 желтоқсандағы № 01-01/117 бұйрығы. Қазақстан Республикасының Әділет министрлігінде 2018 жылғы 29 желтоқсандағы № 18133 болып тіркелді. Күші жойылды - Қазақстан Республикасы Ақпарат және қоғамдық даму министрінің 2020 жылғы 31 наурыздағы № 97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31.03.2020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2018 жылғы 19 маусымдағы № </w:t>
      </w:r>
      <w:r>
        <w:rPr>
          <w:rFonts w:ascii="Times New Roman"/>
          <w:b w:val="false"/>
          <w:i w:val="false"/>
          <w:color w:val="000000"/>
          <w:sz w:val="28"/>
        </w:rPr>
        <w:t>702</w:t>
      </w:r>
      <w:r>
        <w:rPr>
          <w:rFonts w:ascii="Times New Roman"/>
          <w:b w:val="false"/>
          <w:i w:val="false"/>
          <w:color w:val="000000"/>
          <w:sz w:val="28"/>
        </w:rPr>
        <w:t xml:space="preserve"> және "Қазақстан Республикасының мемлекеттік басқару жүйесін одан әрі жетілдіру жөніндегі шаралар туралы" 2018 жылғы 28 маусымдағы № </w:t>
      </w:r>
      <w:r>
        <w:rPr>
          <w:rFonts w:ascii="Times New Roman"/>
          <w:b w:val="false"/>
          <w:i w:val="false"/>
          <w:color w:val="000000"/>
          <w:sz w:val="28"/>
        </w:rPr>
        <w:t>707</w:t>
      </w:r>
      <w:r>
        <w:rPr>
          <w:rFonts w:ascii="Times New Roman"/>
          <w:b w:val="false"/>
          <w:i w:val="false"/>
          <w:color w:val="000000"/>
          <w:sz w:val="28"/>
        </w:rPr>
        <w:t xml:space="preserve"> Қазақстан Республикасы Президентінің жарлықтарына сәйкес БҰЙЫРАМЫН:</w:t>
      </w:r>
    </w:p>
    <w:bookmarkEnd w:id="0"/>
    <w:bookmarkStart w:name="z2" w:id="1"/>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11183 болып тіркелген, "Әділет" ақпараттық-құқықтық жүйесінде 2015 жылғы 19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Қоғамдық даму министрлігі әзірлеген.</w:t>
      </w:r>
    </w:p>
    <w:bookmarkEnd w:id="3"/>
    <w:bookmarkStart w:name="z6" w:id="4"/>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Шымкент қалаларының жергілікті атқарушы органдары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xml:space="preserve">
      "14. Мемлекеттік қызмет көрсетілетін жердің мекенжайлары: </w:t>
      </w:r>
    </w:p>
    <w:bookmarkEnd w:id="5"/>
    <w:p>
      <w:pPr>
        <w:spacing w:after="0"/>
        <w:ind w:left="0"/>
        <w:jc w:val="both"/>
      </w:pPr>
      <w:r>
        <w:rPr>
          <w:rFonts w:ascii="Times New Roman"/>
          <w:b w:val="false"/>
          <w:i w:val="false"/>
          <w:color w:val="000000"/>
          <w:sz w:val="28"/>
        </w:rPr>
        <w:t xml:space="preserve">
      көрсетілетін қызметті берушінің: www.qogam.gov.kz; </w:t>
      </w:r>
    </w:p>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9"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аумағындағы шетелдік діни бірлестіктердің қызметін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Қоғамдық даму министрлігі әзірлеген. </w:t>
      </w:r>
    </w:p>
    <w:bookmarkEnd w:id="7"/>
    <w:bookmarkStart w:name="z12" w:id="8"/>
    <w:p>
      <w:pPr>
        <w:spacing w:after="0"/>
        <w:ind w:left="0"/>
        <w:jc w:val="both"/>
      </w:pPr>
      <w:r>
        <w:rPr>
          <w:rFonts w:ascii="Times New Roman"/>
          <w:b w:val="false"/>
          <w:i w:val="false"/>
          <w:color w:val="000000"/>
          <w:sz w:val="28"/>
        </w:rPr>
        <w:t>
      3. Мемлекеттік көрсетілетін қызметті Қазақстан Республикасы Қоғамдық даму министрлігінің Қоғамдық келісім комитеті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xml:space="preserve">
      "14. Мемлекеттік қызмет көрсетілетін жердің мекенжайлары: </w:t>
      </w:r>
    </w:p>
    <w:bookmarkEnd w:id="9"/>
    <w:p>
      <w:pPr>
        <w:spacing w:after="0"/>
        <w:ind w:left="0"/>
        <w:jc w:val="both"/>
      </w:pPr>
      <w:r>
        <w:rPr>
          <w:rFonts w:ascii="Times New Roman"/>
          <w:b w:val="false"/>
          <w:i w:val="false"/>
          <w:color w:val="000000"/>
          <w:sz w:val="28"/>
        </w:rPr>
        <w:t xml:space="preserve">
      көрсетілетін қызметті берушінің: www.qogam.gov.kz; </w:t>
      </w:r>
    </w:p>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15" w:id="10"/>
    <w:p>
      <w:pPr>
        <w:spacing w:after="0"/>
        <w:ind w:left="0"/>
        <w:jc w:val="both"/>
      </w:pPr>
      <w:r>
        <w:rPr>
          <w:rFonts w:ascii="Times New Roman"/>
          <w:b w:val="false"/>
          <w:i w:val="false"/>
          <w:color w:val="000000"/>
          <w:sz w:val="28"/>
        </w:rPr>
        <w:t xml:space="preserve">
      көрсетілген бұйрықпен бекітілген "Шетелдік діни орталықтардың Қазақстан Республикасындағы діни бірлестіктерінің басшыларын тағайындауын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Қоғамдық даму министрлігі әзірлеген. </w:t>
      </w:r>
    </w:p>
    <w:bookmarkEnd w:id="11"/>
    <w:bookmarkStart w:name="z18" w:id="12"/>
    <w:p>
      <w:pPr>
        <w:spacing w:after="0"/>
        <w:ind w:left="0"/>
        <w:jc w:val="both"/>
      </w:pPr>
      <w:r>
        <w:rPr>
          <w:rFonts w:ascii="Times New Roman"/>
          <w:b w:val="false"/>
          <w:i w:val="false"/>
          <w:color w:val="000000"/>
          <w:sz w:val="28"/>
        </w:rPr>
        <w:t>
      3. Мемлекеттік көрсетілетін қызметті Қазақстан Республикасы Қоғамдық даму министрлігінің Қоғамдық келісім комитеті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xml:space="preserve">
      "14. Мемлекеттік қызмет көрсетілетін жердің мекенжайлары: </w:t>
      </w:r>
    </w:p>
    <w:bookmarkEnd w:id="13"/>
    <w:p>
      <w:pPr>
        <w:spacing w:after="0"/>
        <w:ind w:left="0"/>
        <w:jc w:val="both"/>
      </w:pPr>
      <w:r>
        <w:rPr>
          <w:rFonts w:ascii="Times New Roman"/>
          <w:b w:val="false"/>
          <w:i w:val="false"/>
          <w:color w:val="000000"/>
          <w:sz w:val="28"/>
        </w:rPr>
        <w:t xml:space="preserve">
      көрсетілетін қызметті берушінің: www.qogam.gov.kz; </w:t>
      </w:r>
    </w:p>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21" w:id="14"/>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Қоғамдық даму министрлігі әзірлеген. </w:t>
      </w:r>
    </w:p>
    <w:bookmarkEnd w:id="15"/>
    <w:bookmarkStart w:name="z24" w:id="16"/>
    <w:p>
      <w:pPr>
        <w:spacing w:after="0"/>
        <w:ind w:left="0"/>
        <w:jc w:val="both"/>
      </w:pPr>
      <w:r>
        <w:rPr>
          <w:rFonts w:ascii="Times New Roman"/>
          <w:b w:val="false"/>
          <w:i w:val="false"/>
          <w:color w:val="000000"/>
          <w:sz w:val="28"/>
        </w:rPr>
        <w:t>
      3. Мемлекеттік көрсетілетін қызметті Қазақстан Республикасы Қоғамдық даму министрлігінің Қоғамдық келісім комитеті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беруді көрсетілетін қызметті берушінің кеңсесі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6" w:id="17"/>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www.qogam.gov.kz интернет-ресурсында орналасқан.";</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Қоғамдық даму министрлігі әзірлеген.</w:t>
      </w:r>
    </w:p>
    <w:bookmarkEnd w:id="19"/>
    <w:bookmarkStart w:name="z30" w:id="20"/>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Шымкент қалаларының жергілікті атқарушы органдары (бұдан әрі – көрсетілетін қызметті беруші) көрсетеді.</w:t>
      </w:r>
    </w:p>
    <w:bookmarkEnd w:id="2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2" w:id="21"/>
    <w:p>
      <w:pPr>
        <w:spacing w:after="0"/>
        <w:ind w:left="0"/>
        <w:jc w:val="both"/>
      </w:pPr>
      <w:r>
        <w:rPr>
          <w:rFonts w:ascii="Times New Roman"/>
          <w:b w:val="false"/>
          <w:i w:val="false"/>
          <w:color w:val="000000"/>
          <w:sz w:val="28"/>
        </w:rPr>
        <w:t xml:space="preserve">
      "14. Мемлекеттік қызмет көрсетілетін жердің мекенжайлары: </w:t>
      </w:r>
    </w:p>
    <w:bookmarkEnd w:id="21"/>
    <w:p>
      <w:pPr>
        <w:spacing w:after="0"/>
        <w:ind w:left="0"/>
        <w:jc w:val="both"/>
      </w:pPr>
      <w:r>
        <w:rPr>
          <w:rFonts w:ascii="Times New Roman"/>
          <w:b w:val="false"/>
          <w:i w:val="false"/>
          <w:color w:val="000000"/>
          <w:sz w:val="28"/>
        </w:rPr>
        <w:t xml:space="preserve">
      көрсетілетін қызметті беруші: www.qogam.gov.kz; </w:t>
      </w:r>
    </w:p>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Start w:name="z33" w:id="22"/>
    <w:p>
      <w:pPr>
        <w:spacing w:after="0"/>
        <w:ind w:left="0"/>
        <w:jc w:val="both"/>
      </w:pPr>
      <w:r>
        <w:rPr>
          <w:rFonts w:ascii="Times New Roman"/>
          <w:b w:val="false"/>
          <w:i w:val="false"/>
          <w:color w:val="000000"/>
          <w:sz w:val="28"/>
        </w:rPr>
        <w:t xml:space="preserve">
      көрсетілген бұйрықпен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Қоғамдық даму министрлігі әзірлеген.</w:t>
      </w:r>
    </w:p>
    <w:bookmarkEnd w:id="23"/>
    <w:bookmarkStart w:name="z36" w:id="24"/>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2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8" w:id="25"/>
    <w:p>
      <w:pPr>
        <w:spacing w:after="0"/>
        <w:ind w:left="0"/>
        <w:jc w:val="both"/>
      </w:pPr>
      <w:r>
        <w:rPr>
          <w:rFonts w:ascii="Times New Roman"/>
          <w:b w:val="false"/>
          <w:i w:val="false"/>
          <w:color w:val="000000"/>
          <w:sz w:val="28"/>
        </w:rPr>
        <w:t xml:space="preserve">
      "14. Мемлекеттік қызмет көрсетілетін жердің мекенжайлары: </w:t>
      </w:r>
    </w:p>
    <w:bookmarkEnd w:id="25"/>
    <w:p>
      <w:pPr>
        <w:spacing w:after="0"/>
        <w:ind w:left="0"/>
        <w:jc w:val="both"/>
      </w:pPr>
      <w:r>
        <w:rPr>
          <w:rFonts w:ascii="Times New Roman"/>
          <w:b w:val="false"/>
          <w:i w:val="false"/>
          <w:color w:val="000000"/>
          <w:sz w:val="28"/>
        </w:rPr>
        <w:t xml:space="preserve">
      көрсетілетін қызметті беруші: www.qogam.gov.kz; </w:t>
      </w:r>
    </w:p>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Start w:name="z39" w:id="26"/>
    <w:p>
      <w:pPr>
        <w:spacing w:after="0"/>
        <w:ind w:left="0"/>
        <w:jc w:val="both"/>
      </w:pPr>
      <w:r>
        <w:rPr>
          <w:rFonts w:ascii="Times New Roman"/>
          <w:b w:val="false"/>
          <w:i w:val="false"/>
          <w:color w:val="000000"/>
          <w:sz w:val="28"/>
        </w:rPr>
        <w:t xml:space="preserve">
      көрсетілген бұйрықпен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Қоғамдық даму министрлігі әзірлеген.</w:t>
      </w:r>
    </w:p>
    <w:bookmarkEnd w:id="27"/>
    <w:bookmarkStart w:name="z42" w:id="28"/>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2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44" w:id="29"/>
    <w:p>
      <w:pPr>
        <w:spacing w:after="0"/>
        <w:ind w:left="0"/>
        <w:jc w:val="both"/>
      </w:pPr>
      <w:r>
        <w:rPr>
          <w:rFonts w:ascii="Times New Roman"/>
          <w:b w:val="false"/>
          <w:i w:val="false"/>
          <w:color w:val="000000"/>
          <w:sz w:val="28"/>
        </w:rPr>
        <w:t xml:space="preserve">
      "14. Мемлекеттік қызмет көрсетілетін жердің мекенжайлары: </w:t>
      </w:r>
    </w:p>
    <w:bookmarkEnd w:id="29"/>
    <w:p>
      <w:pPr>
        <w:spacing w:after="0"/>
        <w:ind w:left="0"/>
        <w:jc w:val="both"/>
      </w:pPr>
      <w:r>
        <w:rPr>
          <w:rFonts w:ascii="Times New Roman"/>
          <w:b w:val="false"/>
          <w:i w:val="false"/>
          <w:color w:val="000000"/>
          <w:sz w:val="28"/>
        </w:rPr>
        <w:t xml:space="preserve">
      көрсетілетін қызметті беруші: www.qogam.gov.kz; </w:t>
      </w:r>
    </w:p>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Start w:name="z45" w:id="30"/>
    <w:p>
      <w:pPr>
        <w:spacing w:after="0"/>
        <w:ind w:left="0"/>
        <w:jc w:val="both"/>
      </w:pPr>
      <w:r>
        <w:rPr>
          <w:rFonts w:ascii="Times New Roman"/>
          <w:b w:val="false"/>
          <w:i w:val="false"/>
          <w:color w:val="000000"/>
          <w:sz w:val="28"/>
        </w:rPr>
        <w:t xml:space="preserve">
      көрсетілген бұйрықпен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Қоғамдық даму министрлігі әзірлеген.</w:t>
      </w:r>
    </w:p>
    <w:bookmarkEnd w:id="31"/>
    <w:bookmarkStart w:name="z48" w:id="32"/>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3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0" w:id="33"/>
    <w:p>
      <w:pPr>
        <w:spacing w:after="0"/>
        <w:ind w:left="0"/>
        <w:jc w:val="both"/>
      </w:pPr>
      <w:r>
        <w:rPr>
          <w:rFonts w:ascii="Times New Roman"/>
          <w:b w:val="false"/>
          <w:i w:val="false"/>
          <w:color w:val="000000"/>
          <w:sz w:val="28"/>
        </w:rPr>
        <w:t xml:space="preserve">
      "14. Мемлекеттік қызмет көрсетілетін жердің мекенжайлары: көрсетілетін қызметті беруші: www.qogam.gov.kz; </w:t>
      </w:r>
    </w:p>
    <w:bookmarkEnd w:id="33"/>
    <w:p>
      <w:pPr>
        <w:spacing w:after="0"/>
        <w:ind w:left="0"/>
        <w:jc w:val="both"/>
      </w:pPr>
      <w:r>
        <w:rPr>
          <w:rFonts w:ascii="Times New Roman"/>
          <w:b w:val="false"/>
          <w:i w:val="false"/>
          <w:color w:val="000000"/>
          <w:sz w:val="28"/>
        </w:rPr>
        <w:t>
      Мемлекеттік корпорация: www.gov4c.kz интернет-ресурсында орналасқан."</w:t>
      </w:r>
    </w:p>
    <w:bookmarkStart w:name="z51" w:id="34"/>
    <w:p>
      <w:pPr>
        <w:spacing w:after="0"/>
        <w:ind w:left="0"/>
        <w:jc w:val="both"/>
      </w:pPr>
      <w:r>
        <w:rPr>
          <w:rFonts w:ascii="Times New Roman"/>
          <w:b w:val="false"/>
          <w:i w:val="false"/>
          <w:color w:val="000000"/>
          <w:sz w:val="28"/>
        </w:rPr>
        <w:t xml:space="preserve">
      2. Қазақстан Республикасы Қоғамдық даму министрлігінің Қоғамдық келісім комитеті Қазақстан Республикасының заңнамасында белгіленген тәртіппен: </w:t>
      </w:r>
    </w:p>
    <w:bookmarkEnd w:id="34"/>
    <w:bookmarkStart w:name="z52"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53" w:id="3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оның қағаз және электронды түрдегі көшірмелерін және Қазақстан Республикасы нормативтік құқықтық актілерінің эталондық бақылау банкіне ресми жариялауға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36"/>
    <w:bookmarkStart w:name="z54" w:id="37"/>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көшірмелерін ресми жариялау үшін мерзімді баспасөз басылымдарға жолдауды;</w:t>
      </w:r>
    </w:p>
    <w:bookmarkEnd w:id="37"/>
    <w:bookmarkStart w:name="z55" w:id="3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Қоғамдық даму министрлігінің интернет-ресурсында орналастырылуын;</w:t>
      </w:r>
    </w:p>
    <w:bookmarkEnd w:id="38"/>
    <w:bookmarkStart w:name="z56" w:id="3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Қоғамдық даму министрлігінің Заң департаментіне ұсынуды қамтамасыз етсін. </w:t>
      </w:r>
    </w:p>
    <w:bookmarkEnd w:id="39"/>
    <w:bookmarkStart w:name="z57"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Қоғамдық даму вице-министріне жүктелсін.</w:t>
      </w:r>
    </w:p>
    <w:bookmarkEnd w:id="40"/>
    <w:bookmarkStart w:name="z58"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